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372DE" w:rsidP="00797518" w:rsidRDefault="00B762A2" w14:paraId="18D76914" w14:textId="77777777">
      <w:pPr>
        <w:jc w:val="right"/>
        <w:rPr>
          <w:rFonts w:asciiTheme="minorHAnsi" w:hAnsiTheme="minorHAnsi" w:cstheme="minorHAnsi"/>
          <w:b/>
          <w:i/>
          <w:color w:val="000000"/>
          <w:kern w:val="1"/>
        </w:rPr>
      </w:pPr>
      <w:r w:rsidRPr="007372DE">
        <w:rPr>
          <w:rFonts w:asciiTheme="minorHAnsi" w:hAnsiTheme="minorHAnsi" w:cstheme="minorHAnsi"/>
          <w:b/>
          <w:iCs/>
          <w:color w:val="000000"/>
          <w:kern w:val="1"/>
        </w:rPr>
        <w:t xml:space="preserve"> </w:t>
      </w:r>
      <w:r w:rsidRPr="007372DE">
        <w:rPr>
          <w:rFonts w:asciiTheme="minorHAnsi" w:hAnsiTheme="minorHAnsi" w:cstheme="minorHAnsi"/>
          <w:b/>
          <w:i/>
          <w:color w:val="000000"/>
          <w:kern w:val="1"/>
        </w:rPr>
        <w:t xml:space="preserve">Załącznik nr </w:t>
      </w:r>
      <w:r w:rsidRPr="007372DE" w:rsidR="007372DE">
        <w:rPr>
          <w:rFonts w:asciiTheme="minorHAnsi" w:hAnsiTheme="minorHAnsi" w:cstheme="minorHAnsi"/>
          <w:b/>
          <w:i/>
          <w:color w:val="000000"/>
          <w:kern w:val="1"/>
        </w:rPr>
        <w:t>1</w:t>
      </w:r>
      <w:r w:rsidRPr="007372DE">
        <w:rPr>
          <w:rFonts w:asciiTheme="minorHAnsi" w:hAnsiTheme="minorHAnsi" w:cstheme="minorHAnsi"/>
          <w:b/>
          <w:i/>
          <w:color w:val="000000"/>
          <w:kern w:val="1"/>
        </w:rPr>
        <w:t xml:space="preserve"> do </w:t>
      </w:r>
      <w:r w:rsidRPr="007372DE" w:rsidR="007A65E2">
        <w:rPr>
          <w:rFonts w:asciiTheme="minorHAnsi" w:hAnsiTheme="minorHAnsi" w:cstheme="minorHAnsi"/>
          <w:b/>
          <w:i/>
          <w:color w:val="000000"/>
          <w:kern w:val="1"/>
        </w:rPr>
        <w:t>SWZ</w:t>
      </w:r>
    </w:p>
    <w:p w:rsidR="00DA5182" w:rsidP="385ED569" w:rsidRDefault="00DA5182" w14:paraId="22536199" w14:textId="57D82AEE">
      <w:pPr>
        <w:jc w:val="right"/>
        <w:rPr>
          <w:rFonts w:asciiTheme="minorHAnsi" w:hAnsiTheme="minorHAnsi" w:cstheme="minorBidi"/>
          <w:b/>
          <w:bCs/>
          <w:i/>
          <w:iCs/>
          <w:color w:val="000000"/>
          <w:kern w:val="1"/>
        </w:rPr>
      </w:pPr>
      <w:r w:rsidRPr="385ED569">
        <w:rPr>
          <w:rFonts w:asciiTheme="minorHAnsi" w:hAnsiTheme="minorHAnsi" w:cstheme="minorBidi"/>
          <w:b/>
          <w:bCs/>
          <w:i/>
          <w:iCs/>
          <w:color w:val="000000"/>
          <w:kern w:val="1"/>
        </w:rPr>
        <w:t xml:space="preserve">Załącznik </w:t>
      </w:r>
      <w:r w:rsidRPr="385ED569" w:rsidR="005117A6">
        <w:rPr>
          <w:rFonts w:asciiTheme="minorHAnsi" w:hAnsiTheme="minorHAnsi" w:cstheme="minorBidi"/>
          <w:b/>
          <w:bCs/>
          <w:i/>
          <w:iCs/>
          <w:color w:val="000000"/>
          <w:kern w:val="1"/>
        </w:rPr>
        <w:t>nr 1 do umowy</w:t>
      </w:r>
    </w:p>
    <w:p w:rsidR="2010602B" w:rsidP="2A9BA12D" w:rsidRDefault="2010602B" w14:paraId="407D27F5" w14:textId="01CB1144">
      <w:pPr>
        <w:jc w:val="right"/>
        <w:rPr>
          <w:rFonts w:asciiTheme="minorHAnsi" w:hAnsiTheme="minorHAnsi" w:cstheme="minorBidi"/>
          <w:i/>
          <w:iCs/>
          <w:color w:val="000000" w:themeColor="text1"/>
        </w:rPr>
      </w:pPr>
      <w:r w:rsidRPr="2A9BA12D">
        <w:rPr>
          <w:rFonts w:asciiTheme="minorHAnsi" w:hAnsiTheme="minorHAnsi" w:cstheme="minorBidi"/>
          <w:i/>
          <w:iCs/>
          <w:color w:val="000000" w:themeColor="text1"/>
        </w:rPr>
        <w:t>[</w:t>
      </w:r>
      <w:r w:rsidRPr="2A9BA12D" w:rsidR="785563F6">
        <w:rPr>
          <w:rFonts w:asciiTheme="minorHAnsi" w:hAnsiTheme="minorHAnsi" w:cstheme="minorBidi"/>
          <w:i/>
          <w:iCs/>
          <w:color w:val="000000" w:themeColor="text1"/>
        </w:rPr>
        <w:t xml:space="preserve">do umowy należy wprowadzić </w:t>
      </w:r>
      <w:r w:rsidRPr="2A9BA12D">
        <w:rPr>
          <w:rFonts w:asciiTheme="minorHAnsi" w:hAnsiTheme="minorHAnsi" w:cstheme="minorBidi"/>
          <w:i/>
          <w:iCs/>
          <w:color w:val="000000" w:themeColor="text1"/>
        </w:rPr>
        <w:t>oddzielnie dla każdej części]</w:t>
      </w:r>
    </w:p>
    <w:p w:rsidRPr="007372DE" w:rsidR="00B762A2" w:rsidP="5313C71D" w:rsidRDefault="007A65E2" w14:paraId="026D5E43" w14:textId="206D235E">
      <w:pPr>
        <w:jc w:val="right"/>
        <w:rPr>
          <w:rFonts w:asciiTheme="minorHAnsi" w:hAnsiTheme="minorHAnsi" w:cstheme="minorBidi"/>
          <w:b/>
          <w:bCs/>
          <w:i/>
          <w:iCs/>
          <w:color w:val="000000"/>
          <w:kern w:val="1"/>
        </w:rPr>
      </w:pPr>
      <w:r w:rsidRPr="007372DE">
        <w:rPr>
          <w:rFonts w:asciiTheme="minorHAnsi" w:hAnsiTheme="minorHAnsi" w:cstheme="minorHAnsi"/>
          <w:b/>
          <w:i/>
          <w:color w:val="000000"/>
          <w:kern w:val="1"/>
        </w:rPr>
        <w:br/>
      </w:r>
    </w:p>
    <w:p w:rsidRPr="00A36AEF" w:rsidR="00543ED8" w:rsidP="00543ED8" w:rsidRDefault="5CFE19DB" w14:paraId="08AB9FE2" w14:textId="77777777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5313C71D">
        <w:rPr>
          <w:rFonts w:asciiTheme="minorHAnsi" w:hAnsiTheme="minorHAnsi" w:cstheme="minorBidi"/>
          <w:b/>
          <w:bCs/>
          <w:sz w:val="28"/>
          <w:szCs w:val="28"/>
        </w:rPr>
        <w:t>Szczegółowy opis przedmiotu zamówienia</w:t>
      </w:r>
    </w:p>
    <w:p w:rsidR="176DE7C9" w:rsidP="5313C71D" w:rsidRDefault="0E9503E9" w14:paraId="6DBD3877" w14:textId="1A6BCD28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07C21D19">
        <w:rPr>
          <w:rFonts w:asciiTheme="minorHAnsi" w:hAnsiTheme="minorHAnsi" w:cstheme="minorBidi"/>
          <w:b/>
          <w:bCs/>
          <w:sz w:val="28"/>
          <w:szCs w:val="28"/>
        </w:rPr>
        <w:t>maszyn do obróbki szkła</w:t>
      </w:r>
    </w:p>
    <w:p w:rsidRPr="007372DE" w:rsidR="00B762A2" w:rsidP="00B762A2" w:rsidRDefault="00B762A2" w14:paraId="19C8FF1D" w14:textId="77777777">
      <w:pPr>
        <w:tabs>
          <w:tab w:val="left" w:pos="426"/>
          <w:tab w:val="left" w:leader="dot" w:pos="5757"/>
          <w:tab w:val="right" w:leader="dot" w:pos="9633"/>
        </w:tabs>
        <w:jc w:val="both"/>
        <w:rPr>
          <w:rFonts w:asciiTheme="minorHAnsi" w:hAnsiTheme="minorHAnsi" w:cstheme="minorHAnsi"/>
          <w:b/>
          <w:color w:val="000000"/>
        </w:rPr>
      </w:pPr>
    </w:p>
    <w:p w:rsidRPr="00CF65E3" w:rsidR="000B5262" w:rsidP="000B5262" w:rsidRDefault="000B5262" w14:paraId="4B4DAEDF" w14:textId="77777777">
      <w:pPr>
        <w:tabs>
          <w:tab w:val="left" w:pos="426"/>
          <w:tab w:val="left" w:leader="dot" w:pos="5757"/>
          <w:tab w:val="right" w:leader="dot" w:pos="9633"/>
        </w:tabs>
        <w:jc w:val="both"/>
        <w:rPr>
          <w:rFonts w:asciiTheme="minorHAnsi" w:hAnsiTheme="minorHAnsi" w:cstheme="minorHAnsi"/>
          <w:b/>
          <w:color w:val="000000"/>
        </w:rPr>
      </w:pPr>
    </w:p>
    <w:tbl>
      <w:tblPr>
        <w:tblStyle w:val="TableGrid"/>
        <w:tblW w:w="6934" w:type="dxa"/>
        <w:jc w:val="center"/>
        <w:tblLook w:val="04A0" w:firstRow="1" w:lastRow="0" w:firstColumn="1" w:lastColumn="0" w:noHBand="0" w:noVBand="1"/>
      </w:tblPr>
      <w:tblGrid>
        <w:gridCol w:w="1365"/>
        <w:gridCol w:w="4455"/>
        <w:gridCol w:w="1114"/>
      </w:tblGrid>
      <w:tr w:rsidRPr="004F027E" w:rsidR="000B5262" w:rsidTr="4D050B0A" w14:paraId="797BB2D5" w14:textId="77777777">
        <w:trPr>
          <w:trHeight w:val="300"/>
          <w:jc w:val="center"/>
        </w:trPr>
        <w:tc>
          <w:tcPr>
            <w:tcW w:w="0" w:type="auto"/>
          </w:tcPr>
          <w:p w:rsidR="005662BF" w:rsidRDefault="005662BF" w14:paraId="21EE1B74" w14:textId="77777777"/>
        </w:tc>
        <w:tc>
          <w:tcPr>
            <w:tcW w:w="4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="258AA193" w:rsidP="07C21D19" w:rsidRDefault="258AA193" w14:paraId="066406D0" w14:textId="5F9F1915">
            <w:pPr>
              <w:jc w:val="center"/>
              <w:rPr>
                <w:rFonts w:eastAsia="SimSun" w:asciiTheme="minorHAnsi" w:hAnsiTheme="minorHAnsi" w:cstheme="minorBidi"/>
                <w:b/>
                <w:bCs/>
                <w:lang w:eastAsia="en-US"/>
              </w:rPr>
            </w:pPr>
            <w:r w:rsidRPr="07C21D19">
              <w:rPr>
                <w:rFonts w:eastAsia="SimSun" w:asciiTheme="minorHAnsi" w:hAnsiTheme="minorHAnsi" w:cstheme="minorBidi"/>
                <w:b/>
                <w:bCs/>
                <w:lang w:eastAsia="en-US"/>
              </w:rPr>
              <w:t>Wymagania obligatoryjne</w:t>
            </w: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4F027E" w:rsidR="000B5262" w:rsidP="00534D3D" w:rsidRDefault="000B5262" w14:paraId="0ADFBB13" w14:textId="7777777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F027E">
              <w:rPr>
                <w:rFonts w:eastAsia="SimSun" w:asciiTheme="minorHAnsi" w:hAnsiTheme="minorHAnsi" w:cstheme="minorHAnsi"/>
                <w:b/>
                <w:kern w:val="3"/>
                <w:lang w:eastAsia="en-US"/>
              </w:rPr>
              <w:t>Ilość</w:t>
            </w:r>
          </w:p>
        </w:tc>
      </w:tr>
      <w:tr w:rsidR="07C21D19" w:rsidTr="4D050B0A" w14:paraId="5A8752BE" w14:textId="77777777">
        <w:trPr>
          <w:trHeight w:val="300"/>
          <w:jc w:val="center"/>
        </w:trPr>
        <w:tc>
          <w:tcPr>
            <w:tcW w:w="69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7C21D19" w:rsidP="07C21D19" w:rsidRDefault="38AA3D4E" w14:paraId="4C21F287" w14:textId="103F5F73">
            <w:pPr>
              <w:jc w:val="center"/>
              <w:rPr>
                <w:rFonts w:eastAsia="SimSun" w:asciiTheme="minorHAnsi" w:hAnsiTheme="minorHAnsi" w:cstheme="minorBidi"/>
                <w:b/>
                <w:bCs/>
                <w:lang w:eastAsia="en-US"/>
              </w:rPr>
            </w:pPr>
            <w:r w:rsidRPr="2A9BA12D">
              <w:rPr>
                <w:rFonts w:eastAsia="SimSun" w:asciiTheme="minorHAnsi" w:hAnsiTheme="minorHAnsi" w:cstheme="minorBidi"/>
                <w:b/>
                <w:bCs/>
                <w:lang w:eastAsia="en-US"/>
              </w:rPr>
              <w:t>CZĘŚĆ I</w:t>
            </w:r>
          </w:p>
        </w:tc>
      </w:tr>
      <w:tr w:rsidR="5313C71D" w:rsidTr="4D050B0A" w14:paraId="2777FE0E" w14:textId="77777777">
        <w:trPr>
          <w:trHeight w:val="300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5313C71D" w:rsidP="5313C71D" w:rsidRDefault="67CF2F18" w14:paraId="74753C5E" w14:textId="5274B016">
            <w:pPr>
              <w:jc w:val="center"/>
              <w:rPr>
                <w:rFonts w:eastAsia="SimSun" w:asciiTheme="minorHAnsi" w:hAnsiTheme="minorHAnsi" w:cstheme="minorBidi"/>
                <w:lang w:eastAsia="en-US"/>
              </w:rPr>
            </w:pPr>
            <w:r w:rsidRPr="07C21D19">
              <w:rPr>
                <w:rFonts w:eastAsia="SimSun" w:asciiTheme="minorHAnsi" w:hAnsiTheme="minorHAnsi" w:cstheme="minorBidi"/>
                <w:lang w:eastAsia="en-US"/>
              </w:rPr>
              <w:t>Maszyna tnąca ze stołem roboczym i misą</w:t>
            </w:r>
          </w:p>
        </w:tc>
        <w:tc>
          <w:tcPr>
            <w:tcW w:w="4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0392C" w:rsidR="5313C71D" w:rsidP="008D136C" w:rsidRDefault="00635298" w14:paraId="67D59C63" w14:textId="5071A400">
            <w:pPr>
              <w:numPr>
                <w:ilvl w:val="0"/>
                <w:numId w:val="8"/>
              </w:numPr>
              <w:ind w:left="270" w:hanging="270"/>
              <w:jc w:val="both"/>
              <w:rPr>
                <w:rFonts w:eastAsia="Calibri" w:asciiTheme="minorHAnsi" w:hAnsiTheme="minorHAnsi" w:cstheme="minorHAnsi"/>
              </w:rPr>
            </w:pPr>
            <w:r w:rsidRPr="0010392C">
              <w:rPr>
                <w:rFonts w:eastAsia="Calibri" w:asciiTheme="minorHAnsi" w:hAnsiTheme="minorHAnsi" w:cstheme="minorHAnsi"/>
                <w:color w:val="000000" w:themeColor="text1"/>
              </w:rPr>
              <w:t>Maszyna tnąca wyposażona we wrzeciono.</w:t>
            </w:r>
          </w:p>
          <w:p w:rsidRPr="0010392C" w:rsidR="5313C71D" w:rsidP="008D136C" w:rsidRDefault="00635298" w14:paraId="2EC3E5E9" w14:textId="1A1631A0">
            <w:pPr>
              <w:numPr>
                <w:ilvl w:val="0"/>
                <w:numId w:val="8"/>
              </w:numPr>
              <w:ind w:left="270" w:hanging="270"/>
              <w:jc w:val="both"/>
              <w:rPr>
                <w:rFonts w:eastAsia="Calibri" w:asciiTheme="minorHAnsi" w:hAnsiTheme="minorHAnsi" w:cstheme="minorHAnsi"/>
                <w:color w:val="000000" w:themeColor="text1"/>
              </w:rPr>
            </w:pPr>
            <w:r w:rsidRPr="0010392C">
              <w:rPr>
                <w:rFonts w:eastAsia="Calibri" w:asciiTheme="minorHAnsi" w:hAnsiTheme="minorHAnsi" w:cstheme="minorHAnsi"/>
                <w:color w:val="000000" w:themeColor="text1"/>
              </w:rPr>
              <w:t xml:space="preserve">Wał o średnicy min. 40 mm </w:t>
            </w:r>
            <w:r w:rsidRPr="0010392C" w:rsidR="4F5B8AD4">
              <w:rPr>
                <w:rFonts w:eastAsia="Calibri" w:asciiTheme="minorHAnsi" w:hAnsiTheme="minorHAnsi" w:cstheme="minorHAnsi"/>
                <w:color w:val="000000" w:themeColor="text1"/>
              </w:rPr>
              <w:t>łożyskowany ślizgowo</w:t>
            </w:r>
            <w:r w:rsidRPr="0010392C">
              <w:rPr>
                <w:rFonts w:eastAsia="Calibri" w:asciiTheme="minorHAnsi" w:hAnsiTheme="minorHAnsi" w:cstheme="minorHAnsi"/>
                <w:color w:val="000000" w:themeColor="text1"/>
              </w:rPr>
              <w:t>. Końcówka wału (z wewnętrznym gwintem M12) stożkowa</w:t>
            </w:r>
            <w:r w:rsidRPr="0010392C" w:rsidR="0A077322">
              <w:rPr>
                <w:rFonts w:eastAsia="Calibri" w:asciiTheme="minorHAnsi" w:hAnsiTheme="minorHAnsi" w:cstheme="minorHAnsi"/>
                <w:color w:val="000000" w:themeColor="text1"/>
              </w:rPr>
              <w:t xml:space="preserve"> </w:t>
            </w:r>
            <w:r w:rsidRPr="0010392C">
              <w:rPr>
                <w:rFonts w:eastAsia="Calibri" w:asciiTheme="minorHAnsi" w:hAnsiTheme="minorHAnsi" w:cstheme="minorHAnsi"/>
                <w:color w:val="000000" w:themeColor="text1"/>
              </w:rPr>
              <w:t>(</w:t>
            </w:r>
            <w:r w:rsidRPr="0010392C" w:rsidR="09610E93">
              <w:rPr>
                <w:rFonts w:eastAsia="Calibri" w:asciiTheme="minorHAnsi" w:hAnsiTheme="minorHAnsi" w:cstheme="minorHAnsi"/>
                <w:color w:val="000000" w:themeColor="text1"/>
              </w:rPr>
              <w:t>przełożenie</w:t>
            </w:r>
            <w:r w:rsidRPr="0010392C">
              <w:rPr>
                <w:rFonts w:eastAsia="Calibri" w:asciiTheme="minorHAnsi" w:hAnsiTheme="minorHAnsi" w:cstheme="minorHAnsi"/>
                <w:color w:val="000000" w:themeColor="text1"/>
              </w:rPr>
              <w:t xml:space="preserve"> 1:5). </w:t>
            </w:r>
          </w:p>
          <w:p w:rsidRPr="0010392C" w:rsidR="5313C71D" w:rsidP="008D136C" w:rsidRDefault="00635298" w14:paraId="7E042A89" w14:textId="7C9630C6">
            <w:pPr>
              <w:numPr>
                <w:ilvl w:val="0"/>
                <w:numId w:val="8"/>
              </w:numPr>
              <w:ind w:left="270" w:hanging="270"/>
              <w:jc w:val="both"/>
              <w:rPr>
                <w:rFonts w:eastAsia="Calibri" w:asciiTheme="minorHAnsi" w:hAnsiTheme="minorHAnsi" w:cstheme="minorHAnsi"/>
              </w:rPr>
            </w:pPr>
            <w:r w:rsidRPr="0010392C">
              <w:rPr>
                <w:rFonts w:eastAsia="Calibri" w:asciiTheme="minorHAnsi" w:hAnsiTheme="minorHAnsi" w:cstheme="minorHAnsi"/>
                <w:color w:val="000000" w:themeColor="text1"/>
              </w:rPr>
              <w:t>Maszyna</w:t>
            </w:r>
            <w:r w:rsidRPr="0010392C" w:rsidR="4A1FF4BD">
              <w:rPr>
                <w:rFonts w:eastAsia="Calibri" w:asciiTheme="minorHAnsi" w:hAnsiTheme="minorHAnsi" w:cstheme="minorHAnsi"/>
                <w:color w:val="000000" w:themeColor="text1"/>
              </w:rPr>
              <w:t xml:space="preserve"> tnąca</w:t>
            </w:r>
            <w:r w:rsidRPr="0010392C">
              <w:rPr>
                <w:rFonts w:eastAsia="Calibri" w:asciiTheme="minorHAnsi" w:hAnsiTheme="minorHAnsi" w:cstheme="minorHAnsi"/>
                <w:color w:val="000000" w:themeColor="text1"/>
              </w:rPr>
              <w:t xml:space="preserve"> oddzielona od tacy, </w:t>
            </w:r>
            <w:r w:rsidRPr="0010392C" w:rsidR="2D498508">
              <w:rPr>
                <w:rFonts w:eastAsia="Calibri" w:asciiTheme="minorHAnsi" w:hAnsiTheme="minorHAnsi" w:cstheme="minorHAnsi"/>
                <w:color w:val="000000" w:themeColor="text1"/>
              </w:rPr>
              <w:t xml:space="preserve">z betonową podstawą zapewniającą </w:t>
            </w:r>
            <w:r w:rsidRPr="0010392C">
              <w:rPr>
                <w:rFonts w:eastAsia="Calibri" w:asciiTheme="minorHAnsi" w:hAnsiTheme="minorHAnsi" w:cstheme="minorHAnsi"/>
                <w:color w:val="000000" w:themeColor="text1"/>
              </w:rPr>
              <w:t>stabiln</w:t>
            </w:r>
            <w:r w:rsidRPr="0010392C" w:rsidR="799279AF">
              <w:rPr>
                <w:rFonts w:eastAsia="Calibri" w:asciiTheme="minorHAnsi" w:hAnsiTheme="minorHAnsi" w:cstheme="minorHAnsi"/>
                <w:color w:val="000000" w:themeColor="text1"/>
              </w:rPr>
              <w:t>ość.</w:t>
            </w:r>
          </w:p>
          <w:p w:rsidRPr="0010392C" w:rsidR="5313C71D" w:rsidP="008D136C" w:rsidRDefault="36660725" w14:paraId="25E326FE" w14:textId="0BB19E75">
            <w:pPr>
              <w:numPr>
                <w:ilvl w:val="0"/>
                <w:numId w:val="8"/>
              </w:numPr>
              <w:ind w:left="270" w:hanging="270"/>
              <w:jc w:val="both"/>
              <w:rPr>
                <w:rFonts w:eastAsia="Calibri" w:asciiTheme="minorHAnsi" w:hAnsiTheme="minorHAnsi" w:cstheme="minorHAnsi"/>
                <w:color w:val="000000" w:themeColor="text1"/>
              </w:rPr>
            </w:pPr>
            <w:r w:rsidRPr="0010392C">
              <w:rPr>
                <w:rFonts w:asciiTheme="minorHAnsi" w:hAnsiTheme="minorHAnsi" w:cstheme="minorHAnsi"/>
              </w:rPr>
              <w:t xml:space="preserve">Napęd wrzeciona </w:t>
            </w:r>
            <w:r w:rsidR="00467765">
              <w:rPr>
                <w:rFonts w:asciiTheme="minorHAnsi" w:hAnsiTheme="minorHAnsi" w:cstheme="minorHAnsi"/>
              </w:rPr>
              <w:t xml:space="preserve">powinien być </w:t>
            </w:r>
            <w:r w:rsidRPr="0010392C">
              <w:rPr>
                <w:rFonts w:asciiTheme="minorHAnsi" w:hAnsiTheme="minorHAnsi" w:cstheme="minorHAnsi"/>
              </w:rPr>
              <w:t>realizowany przez silnik asynchroniczny, a przeniesienie momentu obrotowego odbywa</w:t>
            </w:r>
            <w:r w:rsidR="00CA2E55">
              <w:rPr>
                <w:rFonts w:asciiTheme="minorHAnsi" w:hAnsiTheme="minorHAnsi" w:cstheme="minorHAnsi"/>
              </w:rPr>
              <w:t>ć</w:t>
            </w:r>
            <w:r w:rsidRPr="0010392C">
              <w:rPr>
                <w:rFonts w:asciiTheme="minorHAnsi" w:hAnsiTheme="minorHAnsi" w:cstheme="minorHAnsi"/>
              </w:rPr>
              <w:t xml:space="preserve"> się za pomocą przekładni pasowej. Pas rowkowany </w:t>
            </w:r>
            <w:r w:rsidR="00977F75">
              <w:rPr>
                <w:rFonts w:asciiTheme="minorHAnsi" w:hAnsiTheme="minorHAnsi" w:cstheme="minorHAnsi"/>
              </w:rPr>
              <w:t xml:space="preserve">ma </w:t>
            </w:r>
            <w:r w:rsidRPr="0010392C">
              <w:rPr>
                <w:rFonts w:asciiTheme="minorHAnsi" w:hAnsiTheme="minorHAnsi" w:cstheme="minorHAnsi"/>
              </w:rPr>
              <w:t>zapewnia</w:t>
            </w:r>
            <w:r w:rsidR="00977F75">
              <w:rPr>
                <w:rFonts w:asciiTheme="minorHAnsi" w:hAnsiTheme="minorHAnsi" w:cstheme="minorHAnsi"/>
              </w:rPr>
              <w:t>ć</w:t>
            </w:r>
            <w:r w:rsidRPr="0010392C">
              <w:rPr>
                <w:rFonts w:asciiTheme="minorHAnsi" w:hAnsiTheme="minorHAnsi" w:cstheme="minorHAnsi"/>
              </w:rPr>
              <w:t xml:space="preserve"> odpowiednie przeniesienie mocy oraz bardzo dobre parametry dynamiczne</w:t>
            </w:r>
            <w:r w:rsidRPr="0010392C" w:rsidR="00635298">
              <w:rPr>
                <w:rFonts w:eastAsia="Calibri" w:asciiTheme="minorHAnsi" w:hAnsiTheme="minorHAnsi" w:cstheme="minorHAnsi"/>
                <w:color w:val="000000" w:themeColor="text1"/>
              </w:rPr>
              <w:t>.</w:t>
            </w:r>
          </w:p>
          <w:p w:rsidRPr="0010392C" w:rsidR="5313C71D" w:rsidP="008D136C" w:rsidRDefault="352E7A9F" w14:paraId="49C09A90" w14:textId="014F3D1C">
            <w:pPr>
              <w:numPr>
                <w:ilvl w:val="0"/>
                <w:numId w:val="8"/>
              </w:numPr>
              <w:ind w:left="270" w:hanging="270"/>
              <w:jc w:val="both"/>
              <w:rPr>
                <w:rFonts w:eastAsia="Calibri" w:asciiTheme="minorHAnsi" w:hAnsiTheme="minorHAnsi" w:cstheme="minorHAnsi"/>
              </w:rPr>
            </w:pPr>
            <w:r w:rsidRPr="0010392C">
              <w:rPr>
                <w:rFonts w:eastAsia="Calibri" w:asciiTheme="minorHAnsi" w:hAnsiTheme="minorHAnsi" w:cstheme="minorHAnsi"/>
              </w:rPr>
              <w:t>S</w:t>
            </w:r>
            <w:r w:rsidRPr="0010392C" w:rsidR="00635298">
              <w:rPr>
                <w:rFonts w:eastAsia="Calibri" w:asciiTheme="minorHAnsi" w:hAnsiTheme="minorHAnsi" w:cstheme="minorHAnsi"/>
              </w:rPr>
              <w:t>t</w:t>
            </w:r>
            <w:r w:rsidRPr="0010392C" w:rsidR="7C69CD7E">
              <w:rPr>
                <w:rFonts w:eastAsia="Calibri" w:asciiTheme="minorHAnsi" w:hAnsiTheme="minorHAnsi" w:cstheme="minorHAnsi"/>
              </w:rPr>
              <w:t>ół</w:t>
            </w:r>
            <w:r w:rsidRPr="0010392C" w:rsidR="00635298">
              <w:rPr>
                <w:rFonts w:eastAsia="Calibri" w:asciiTheme="minorHAnsi" w:hAnsiTheme="minorHAnsi" w:cstheme="minorHAnsi"/>
              </w:rPr>
              <w:t xml:space="preserve"> roboczy</w:t>
            </w:r>
            <w:r w:rsidRPr="0010392C" w:rsidR="76C88119">
              <w:rPr>
                <w:rFonts w:eastAsia="Calibri" w:asciiTheme="minorHAnsi" w:hAnsiTheme="minorHAnsi" w:cstheme="minorHAnsi"/>
              </w:rPr>
              <w:t>.</w:t>
            </w:r>
          </w:p>
          <w:p w:rsidRPr="0010392C" w:rsidR="5313C71D" w:rsidP="008D136C" w:rsidRDefault="76C88119" w14:paraId="1538FB78" w14:textId="21765D67">
            <w:pPr>
              <w:numPr>
                <w:ilvl w:val="0"/>
                <w:numId w:val="8"/>
              </w:numPr>
              <w:ind w:left="270" w:hanging="270"/>
              <w:jc w:val="both"/>
              <w:rPr>
                <w:rFonts w:eastAsia="Calibri" w:asciiTheme="minorHAnsi" w:hAnsiTheme="minorHAnsi" w:cstheme="minorHAnsi"/>
              </w:rPr>
            </w:pPr>
            <w:r w:rsidRPr="0010392C">
              <w:rPr>
                <w:rFonts w:eastAsia="Calibri" w:asciiTheme="minorHAnsi" w:hAnsiTheme="minorHAnsi" w:cstheme="minorHAnsi"/>
              </w:rPr>
              <w:t>T</w:t>
            </w:r>
            <w:r w:rsidRPr="0010392C" w:rsidR="00635298">
              <w:rPr>
                <w:rFonts w:eastAsia="Calibri" w:asciiTheme="minorHAnsi" w:hAnsiTheme="minorHAnsi" w:cstheme="minorHAnsi"/>
              </w:rPr>
              <w:t>ac</w:t>
            </w:r>
            <w:r w:rsidRPr="0010392C" w:rsidR="7927FC41">
              <w:rPr>
                <w:rFonts w:eastAsia="Calibri" w:asciiTheme="minorHAnsi" w:hAnsiTheme="minorHAnsi" w:cstheme="minorHAnsi"/>
              </w:rPr>
              <w:t>a</w:t>
            </w:r>
            <w:r w:rsidRPr="0010392C" w:rsidR="00635298">
              <w:rPr>
                <w:rFonts w:eastAsia="Calibri" w:asciiTheme="minorHAnsi" w:hAnsiTheme="minorHAnsi" w:cstheme="minorHAnsi"/>
              </w:rPr>
              <w:t xml:space="preserve"> z tworzywa laminowanego</w:t>
            </w:r>
            <w:r w:rsidRPr="0010392C" w:rsidR="40822AAD">
              <w:rPr>
                <w:rFonts w:eastAsia="Calibri" w:asciiTheme="minorHAnsi" w:hAnsiTheme="minorHAnsi" w:cstheme="minorHAnsi"/>
              </w:rPr>
              <w:t>.</w:t>
            </w:r>
          </w:p>
          <w:p w:rsidRPr="00752DF4" w:rsidR="5313C71D" w:rsidP="008D136C" w:rsidRDefault="05B73193" w14:paraId="151C3831" w14:textId="001D1C3E">
            <w:pPr>
              <w:numPr>
                <w:ilvl w:val="0"/>
                <w:numId w:val="8"/>
              </w:numPr>
              <w:ind w:left="270" w:hanging="270"/>
              <w:jc w:val="both"/>
              <w:rPr>
                <w:rFonts w:eastAsia="Calibri" w:asciiTheme="minorHAnsi" w:hAnsiTheme="minorHAnsi" w:cstheme="minorBidi"/>
              </w:rPr>
            </w:pPr>
            <w:r w:rsidRPr="00752DF4">
              <w:rPr>
                <w:rFonts w:eastAsia="Calibri" w:asciiTheme="minorHAnsi" w:hAnsiTheme="minorHAnsi" w:cstheme="minorBidi"/>
              </w:rPr>
              <w:t>D</w:t>
            </w:r>
            <w:r w:rsidRPr="00752DF4" w:rsidR="2D6BCFFC">
              <w:rPr>
                <w:rFonts w:eastAsia="Calibri" w:asciiTheme="minorHAnsi" w:hAnsiTheme="minorHAnsi" w:cstheme="minorBidi"/>
              </w:rPr>
              <w:t>odatkowe</w:t>
            </w:r>
            <w:r w:rsidRPr="00752DF4" w:rsidR="00635298">
              <w:rPr>
                <w:rFonts w:eastAsia="Calibri" w:asciiTheme="minorHAnsi" w:hAnsiTheme="minorHAnsi" w:cstheme="minorBidi"/>
              </w:rPr>
              <w:t xml:space="preserve"> </w:t>
            </w:r>
            <w:r w:rsidRPr="00752DF4">
              <w:rPr>
                <w:rFonts w:eastAsia="Calibri" w:asciiTheme="minorHAnsi" w:hAnsiTheme="minorHAnsi" w:cstheme="minorBidi"/>
              </w:rPr>
              <w:t>wyposażenie i elementy obowiązkowe:</w:t>
            </w:r>
            <w:r w:rsidRPr="00752DF4" w:rsidR="00A1541D">
              <w:rPr>
                <w:rFonts w:eastAsia="Calibri" w:asciiTheme="minorHAnsi" w:hAnsiTheme="minorHAnsi" w:cstheme="minorBidi"/>
              </w:rPr>
              <w:t xml:space="preserve"> zestaw zacisków</w:t>
            </w:r>
            <w:r w:rsidRPr="00752DF4" w:rsidR="007C17C4">
              <w:rPr>
                <w:rFonts w:eastAsia="Calibri" w:asciiTheme="minorHAnsi" w:hAnsiTheme="minorHAnsi" w:cstheme="minorBidi"/>
              </w:rPr>
              <w:t xml:space="preserve"> i zestaw kluczy</w:t>
            </w:r>
            <w:r w:rsidRPr="00752DF4" w:rsidR="00B65CB0">
              <w:rPr>
                <w:rFonts w:eastAsia="Calibri" w:asciiTheme="minorHAnsi" w:hAnsiTheme="minorHAnsi" w:cstheme="minorBidi"/>
              </w:rPr>
              <w:t>.</w:t>
            </w:r>
          </w:p>
          <w:p w:rsidRPr="0010392C" w:rsidR="5313C71D" w:rsidP="07C21D19" w:rsidRDefault="5313C71D" w14:paraId="62E48372" w14:textId="0F979EB5">
            <w:pPr>
              <w:jc w:val="both"/>
              <w:rPr>
                <w:rFonts w:eastAsia="Calibri" w:asciiTheme="minorHAnsi" w:hAnsiTheme="minorHAnsi" w:cstheme="minorHAnsi"/>
              </w:rPr>
            </w:pPr>
          </w:p>
          <w:p w:rsidRPr="0010392C" w:rsidR="5313C71D" w:rsidP="07C21D19" w:rsidRDefault="15E18AE5" w14:paraId="76B8F1B0" w14:textId="6F14663F">
            <w:pPr>
              <w:jc w:val="both"/>
              <w:rPr>
                <w:rFonts w:eastAsia="Calibri" w:asciiTheme="minorHAnsi" w:hAnsiTheme="minorHAnsi" w:cstheme="minorHAnsi"/>
              </w:rPr>
            </w:pPr>
            <w:r w:rsidRPr="0010392C">
              <w:rPr>
                <w:rFonts w:eastAsia="Calibri" w:asciiTheme="minorHAnsi" w:hAnsiTheme="minorHAnsi" w:cstheme="minorHAnsi"/>
              </w:rPr>
              <w:t>Dane techniczne maszyny tnącej</w:t>
            </w:r>
          </w:p>
          <w:tbl>
            <w:tblPr>
              <w:tblW w:w="0" w:type="auto"/>
              <w:tblBorders>
                <w:top w:val="none" w:color="000000" w:themeColor="text1" w:sz="12" w:space="0"/>
                <w:left w:val="none" w:color="000000" w:themeColor="text1" w:sz="12" w:space="0"/>
                <w:bottom w:val="none" w:color="000000" w:themeColor="text1" w:sz="12" w:space="0"/>
                <w:right w:val="none" w:color="000000" w:themeColor="text1" w:sz="12" w:space="0"/>
                <w:insideH w:val="none" w:color="000000" w:themeColor="text1" w:sz="12" w:space="0"/>
                <w:insideV w:val="none" w:color="000000" w:themeColor="text1" w:sz="12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0"/>
              <w:gridCol w:w="2145"/>
            </w:tblGrid>
            <w:tr w:rsidRPr="0010392C" w:rsidR="07C21D19" w:rsidTr="07C21D19" w14:paraId="42127272" w14:textId="77777777">
              <w:trPr>
                <w:trHeight w:val="300"/>
              </w:trPr>
              <w:tc>
                <w:tcPr>
                  <w:tcW w:w="1860" w:type="dxa"/>
                  <w:tcBorders>
                    <w:top w:val="none" w:color="000000" w:themeColor="text1" w:sz="12" w:space="0"/>
                    <w:left w:val="none" w:color="000000" w:themeColor="text1" w:sz="12" w:space="0"/>
                    <w:bottom w:val="none" w:color="000000" w:themeColor="text1" w:sz="12" w:space="0"/>
                    <w:right w:val="none" w:color="000000" w:themeColor="text1" w:sz="12" w:space="0"/>
                  </w:tcBorders>
                  <w:tcMar>
                    <w:left w:w="105" w:type="dxa"/>
                    <w:right w:w="105" w:type="dxa"/>
                  </w:tcMar>
                </w:tcPr>
                <w:p w:rsidRPr="0010392C" w:rsidR="07C21D19" w:rsidP="07C21D19" w:rsidRDefault="07C21D19" w14:paraId="66B65851" w14:textId="68E6B7FB">
                  <w:pPr>
                    <w:spacing w:line="276" w:lineRule="auto"/>
                    <w:rPr>
                      <w:rFonts w:asciiTheme="minorHAnsi" w:hAnsiTheme="minorHAnsi" w:eastAsiaTheme="minorEastAsia" w:cstheme="minorHAnsi"/>
                    </w:rPr>
                  </w:pPr>
                  <w:r w:rsidRPr="0010392C">
                    <w:rPr>
                      <w:rFonts w:asciiTheme="minorHAnsi" w:hAnsiTheme="minorHAnsi" w:eastAsiaTheme="minorEastAsia" w:cstheme="minorHAnsi"/>
                    </w:rPr>
                    <w:t>Głębokość maszyny</w:t>
                  </w:r>
                </w:p>
              </w:tc>
              <w:tc>
                <w:tcPr>
                  <w:tcW w:w="2145" w:type="dxa"/>
                  <w:tcBorders>
                    <w:top w:val="none" w:color="000000" w:themeColor="text1" w:sz="12" w:space="0"/>
                    <w:left w:val="none" w:color="000000" w:themeColor="text1" w:sz="12" w:space="0"/>
                    <w:bottom w:val="none" w:color="000000" w:themeColor="text1" w:sz="12" w:space="0"/>
                    <w:right w:val="none" w:color="000000" w:themeColor="text1" w:sz="12" w:space="0"/>
                  </w:tcBorders>
                  <w:tcMar>
                    <w:left w:w="105" w:type="dxa"/>
                    <w:right w:w="105" w:type="dxa"/>
                  </w:tcMar>
                </w:tcPr>
                <w:p w:rsidRPr="0010392C" w:rsidR="07C21D19" w:rsidP="008D136C" w:rsidRDefault="07C21D19" w14:paraId="09E7691B" w14:textId="329C18C7">
                  <w:pPr>
                    <w:numPr>
                      <w:ilvl w:val="0"/>
                      <w:numId w:val="25"/>
                    </w:numPr>
                    <w:spacing w:line="276" w:lineRule="auto"/>
                    <w:ind w:left="180" w:hanging="180"/>
                    <w:rPr>
                      <w:rFonts w:asciiTheme="minorHAnsi" w:hAnsiTheme="minorHAnsi" w:eastAsiaTheme="minorEastAsia" w:cstheme="minorHAnsi"/>
                    </w:rPr>
                  </w:pPr>
                  <w:r w:rsidRPr="0010392C">
                    <w:rPr>
                      <w:rFonts w:asciiTheme="minorHAnsi" w:hAnsiTheme="minorHAnsi" w:eastAsiaTheme="minorEastAsia" w:cstheme="minorHAnsi"/>
                    </w:rPr>
                    <w:t>min. 560 mm</w:t>
                  </w:r>
                </w:p>
              </w:tc>
            </w:tr>
            <w:tr w:rsidRPr="0010392C" w:rsidR="07C21D19" w:rsidTr="07C21D19" w14:paraId="3632B514" w14:textId="77777777">
              <w:trPr>
                <w:trHeight w:val="300"/>
              </w:trPr>
              <w:tc>
                <w:tcPr>
                  <w:tcW w:w="1860" w:type="dxa"/>
                  <w:tcBorders>
                    <w:top w:val="none" w:color="000000" w:themeColor="text1" w:sz="12" w:space="0"/>
                    <w:left w:val="none" w:color="000000" w:themeColor="text1" w:sz="12" w:space="0"/>
                    <w:bottom w:val="none" w:color="000000" w:themeColor="text1" w:sz="12" w:space="0"/>
                    <w:right w:val="none" w:color="000000" w:themeColor="text1" w:sz="12" w:space="0"/>
                  </w:tcBorders>
                  <w:tcMar>
                    <w:left w:w="105" w:type="dxa"/>
                    <w:right w:w="105" w:type="dxa"/>
                  </w:tcMar>
                </w:tcPr>
                <w:p w:rsidRPr="0010392C" w:rsidR="07C21D19" w:rsidP="07C21D19" w:rsidRDefault="07C21D19" w14:paraId="7ADCF9A7" w14:textId="50923272">
                  <w:pPr>
                    <w:spacing w:line="276" w:lineRule="auto"/>
                    <w:rPr>
                      <w:rFonts w:asciiTheme="minorHAnsi" w:hAnsiTheme="minorHAnsi" w:eastAsiaTheme="minorEastAsia" w:cstheme="minorHAnsi"/>
                    </w:rPr>
                  </w:pPr>
                  <w:r w:rsidRPr="0010392C">
                    <w:rPr>
                      <w:rFonts w:asciiTheme="minorHAnsi" w:hAnsiTheme="minorHAnsi" w:eastAsiaTheme="minorEastAsia" w:cstheme="minorHAnsi"/>
                    </w:rPr>
                    <w:t>Szerokość maszyny</w:t>
                  </w:r>
                </w:p>
              </w:tc>
              <w:tc>
                <w:tcPr>
                  <w:tcW w:w="2145" w:type="dxa"/>
                  <w:tcBorders>
                    <w:top w:val="none" w:color="000000" w:themeColor="text1" w:sz="12" w:space="0"/>
                    <w:left w:val="none" w:color="000000" w:themeColor="text1" w:sz="12" w:space="0"/>
                    <w:bottom w:val="none" w:color="000000" w:themeColor="text1" w:sz="12" w:space="0"/>
                    <w:right w:val="none" w:color="000000" w:themeColor="text1" w:sz="12" w:space="0"/>
                  </w:tcBorders>
                  <w:tcMar>
                    <w:left w:w="105" w:type="dxa"/>
                    <w:right w:w="105" w:type="dxa"/>
                  </w:tcMar>
                </w:tcPr>
                <w:p w:rsidRPr="0010392C" w:rsidR="07C21D19" w:rsidP="008D136C" w:rsidRDefault="07C21D19" w14:paraId="6FE39C53" w14:textId="4F44BA26">
                  <w:pPr>
                    <w:numPr>
                      <w:ilvl w:val="0"/>
                      <w:numId w:val="25"/>
                    </w:numPr>
                    <w:spacing w:line="276" w:lineRule="auto"/>
                    <w:ind w:left="180" w:hanging="180"/>
                    <w:rPr>
                      <w:rFonts w:asciiTheme="minorHAnsi" w:hAnsiTheme="minorHAnsi" w:eastAsiaTheme="minorEastAsia" w:cstheme="minorHAnsi"/>
                    </w:rPr>
                  </w:pPr>
                  <w:r w:rsidRPr="0010392C">
                    <w:rPr>
                      <w:rFonts w:asciiTheme="minorHAnsi" w:hAnsiTheme="minorHAnsi" w:eastAsiaTheme="minorEastAsia" w:cstheme="minorHAnsi"/>
                    </w:rPr>
                    <w:t>min. 890 mm</w:t>
                  </w:r>
                </w:p>
              </w:tc>
            </w:tr>
            <w:tr w:rsidRPr="0010392C" w:rsidR="07C21D19" w:rsidTr="07C21D19" w14:paraId="6BEE803F" w14:textId="77777777">
              <w:trPr>
                <w:trHeight w:val="300"/>
              </w:trPr>
              <w:tc>
                <w:tcPr>
                  <w:tcW w:w="1860" w:type="dxa"/>
                  <w:tcBorders>
                    <w:top w:val="none" w:color="000000" w:themeColor="text1" w:sz="12" w:space="0"/>
                    <w:left w:val="none" w:color="000000" w:themeColor="text1" w:sz="12" w:space="0"/>
                    <w:bottom w:val="none" w:color="000000" w:themeColor="text1" w:sz="12" w:space="0"/>
                    <w:right w:val="none" w:color="000000" w:themeColor="text1" w:sz="12" w:space="0"/>
                  </w:tcBorders>
                  <w:tcMar>
                    <w:left w:w="105" w:type="dxa"/>
                    <w:right w:w="105" w:type="dxa"/>
                  </w:tcMar>
                </w:tcPr>
                <w:p w:rsidRPr="0010392C" w:rsidR="07C21D19" w:rsidP="07C21D19" w:rsidRDefault="07C21D19" w14:paraId="1CA7CD7A" w14:textId="07817CA1">
                  <w:pPr>
                    <w:spacing w:line="276" w:lineRule="auto"/>
                    <w:rPr>
                      <w:rFonts w:asciiTheme="minorHAnsi" w:hAnsiTheme="minorHAnsi" w:eastAsiaTheme="minorEastAsia" w:cstheme="minorHAnsi"/>
                    </w:rPr>
                  </w:pPr>
                  <w:r w:rsidRPr="0010392C">
                    <w:rPr>
                      <w:rFonts w:asciiTheme="minorHAnsi" w:hAnsiTheme="minorHAnsi" w:eastAsiaTheme="minorEastAsia" w:cstheme="minorHAnsi"/>
                    </w:rPr>
                    <w:t>Wysokość maszyny</w:t>
                  </w:r>
                </w:p>
              </w:tc>
              <w:tc>
                <w:tcPr>
                  <w:tcW w:w="2145" w:type="dxa"/>
                  <w:tcBorders>
                    <w:top w:val="none" w:color="000000" w:themeColor="text1" w:sz="12" w:space="0"/>
                    <w:left w:val="none" w:color="000000" w:themeColor="text1" w:sz="12" w:space="0"/>
                    <w:bottom w:val="none" w:color="000000" w:themeColor="text1" w:sz="12" w:space="0"/>
                    <w:right w:val="none" w:color="000000" w:themeColor="text1" w:sz="12" w:space="0"/>
                  </w:tcBorders>
                  <w:tcMar>
                    <w:left w:w="105" w:type="dxa"/>
                    <w:right w:w="105" w:type="dxa"/>
                  </w:tcMar>
                </w:tcPr>
                <w:p w:rsidRPr="0010392C" w:rsidR="07C21D19" w:rsidP="008D136C" w:rsidRDefault="07C21D19" w14:paraId="6C1ED8E1" w14:textId="79B3B3E4">
                  <w:pPr>
                    <w:numPr>
                      <w:ilvl w:val="0"/>
                      <w:numId w:val="28"/>
                    </w:numPr>
                    <w:spacing w:line="276" w:lineRule="auto"/>
                    <w:ind w:left="180" w:hanging="180"/>
                    <w:rPr>
                      <w:rFonts w:asciiTheme="minorHAnsi" w:hAnsiTheme="minorHAnsi" w:eastAsiaTheme="minorEastAsia" w:cstheme="minorHAnsi"/>
                    </w:rPr>
                  </w:pPr>
                  <w:r w:rsidRPr="0010392C">
                    <w:rPr>
                      <w:rFonts w:asciiTheme="minorHAnsi" w:hAnsiTheme="minorHAnsi" w:eastAsiaTheme="minorEastAsia" w:cstheme="minorHAnsi"/>
                    </w:rPr>
                    <w:t>min. 1350 mm</w:t>
                  </w:r>
                </w:p>
              </w:tc>
            </w:tr>
            <w:tr w:rsidRPr="0010392C" w:rsidR="07C21D19" w:rsidTr="07C21D19" w14:paraId="3A2E1FD0" w14:textId="77777777">
              <w:trPr>
                <w:trHeight w:val="300"/>
              </w:trPr>
              <w:tc>
                <w:tcPr>
                  <w:tcW w:w="1860" w:type="dxa"/>
                  <w:tcBorders>
                    <w:top w:val="none" w:color="000000" w:themeColor="text1" w:sz="12" w:space="0"/>
                    <w:left w:val="none" w:color="000000" w:themeColor="text1" w:sz="12" w:space="0"/>
                    <w:bottom w:val="none" w:color="000000" w:themeColor="text1" w:sz="12" w:space="0"/>
                    <w:right w:val="none" w:color="000000" w:themeColor="text1" w:sz="12" w:space="0"/>
                  </w:tcBorders>
                  <w:tcMar>
                    <w:left w:w="105" w:type="dxa"/>
                    <w:right w:w="105" w:type="dxa"/>
                  </w:tcMar>
                </w:tcPr>
                <w:p w:rsidRPr="0010392C" w:rsidR="07C21D19" w:rsidP="07C21D19" w:rsidRDefault="07C21D19" w14:paraId="122C9C44" w14:textId="78129BCF">
                  <w:pPr>
                    <w:spacing w:line="276" w:lineRule="auto"/>
                    <w:rPr>
                      <w:rFonts w:asciiTheme="minorHAnsi" w:hAnsiTheme="minorHAnsi" w:eastAsiaTheme="minorEastAsia" w:cstheme="minorHAnsi"/>
                    </w:rPr>
                  </w:pPr>
                  <w:r w:rsidRPr="0010392C">
                    <w:rPr>
                      <w:rFonts w:asciiTheme="minorHAnsi" w:hAnsiTheme="minorHAnsi" w:eastAsiaTheme="minorEastAsia" w:cstheme="minorHAnsi"/>
                    </w:rPr>
                    <w:t>Wymiary podstawy</w:t>
                  </w:r>
                </w:p>
              </w:tc>
              <w:tc>
                <w:tcPr>
                  <w:tcW w:w="2145" w:type="dxa"/>
                  <w:tcBorders>
                    <w:top w:val="none" w:color="000000" w:themeColor="text1" w:sz="12" w:space="0"/>
                    <w:left w:val="none" w:color="000000" w:themeColor="text1" w:sz="12" w:space="0"/>
                    <w:bottom w:val="none" w:color="000000" w:themeColor="text1" w:sz="12" w:space="0"/>
                    <w:right w:val="none" w:color="000000" w:themeColor="text1" w:sz="12" w:space="0"/>
                  </w:tcBorders>
                  <w:tcMar>
                    <w:left w:w="105" w:type="dxa"/>
                    <w:right w:w="105" w:type="dxa"/>
                  </w:tcMar>
                </w:tcPr>
                <w:p w:rsidRPr="0010392C" w:rsidR="07C21D19" w:rsidP="008D136C" w:rsidRDefault="07C21D19" w14:paraId="578EC96B" w14:textId="54273DFE">
                  <w:pPr>
                    <w:numPr>
                      <w:ilvl w:val="0"/>
                      <w:numId w:val="12"/>
                    </w:numPr>
                    <w:spacing w:line="276" w:lineRule="auto"/>
                    <w:ind w:left="180" w:hanging="180"/>
                    <w:rPr>
                      <w:rFonts w:asciiTheme="minorHAnsi" w:hAnsiTheme="minorHAnsi" w:eastAsiaTheme="minorEastAsia" w:cstheme="minorHAnsi"/>
                    </w:rPr>
                  </w:pPr>
                  <w:r w:rsidRPr="0010392C">
                    <w:rPr>
                      <w:rFonts w:asciiTheme="minorHAnsi" w:hAnsiTheme="minorHAnsi" w:eastAsiaTheme="minorEastAsia" w:cstheme="minorHAnsi"/>
                    </w:rPr>
                    <w:t>min. 5</w:t>
                  </w:r>
                  <w:r w:rsidR="00C44F59">
                    <w:rPr>
                      <w:rFonts w:asciiTheme="minorHAnsi" w:hAnsiTheme="minorHAnsi" w:eastAsiaTheme="minorEastAsia" w:cstheme="minorHAnsi"/>
                    </w:rPr>
                    <w:t>3</w:t>
                  </w:r>
                  <w:r w:rsidRPr="0010392C">
                    <w:rPr>
                      <w:rFonts w:asciiTheme="minorHAnsi" w:hAnsiTheme="minorHAnsi" w:eastAsiaTheme="minorEastAsia" w:cstheme="minorHAnsi"/>
                    </w:rPr>
                    <w:t>0 x 400 mm</w:t>
                  </w:r>
                </w:p>
              </w:tc>
            </w:tr>
            <w:tr w:rsidRPr="0010392C" w:rsidR="07C21D19" w:rsidTr="07C21D19" w14:paraId="5D11AA19" w14:textId="77777777">
              <w:trPr>
                <w:trHeight w:val="300"/>
              </w:trPr>
              <w:tc>
                <w:tcPr>
                  <w:tcW w:w="1860" w:type="dxa"/>
                  <w:tcBorders>
                    <w:top w:val="none" w:color="000000" w:themeColor="text1" w:sz="12" w:space="0"/>
                    <w:left w:val="none" w:color="000000" w:themeColor="text1" w:sz="12" w:space="0"/>
                    <w:bottom w:val="none" w:color="000000" w:themeColor="text1" w:sz="12" w:space="0"/>
                    <w:right w:val="none" w:color="000000" w:themeColor="text1" w:sz="12" w:space="0"/>
                  </w:tcBorders>
                  <w:tcMar>
                    <w:left w:w="105" w:type="dxa"/>
                    <w:right w:w="105" w:type="dxa"/>
                  </w:tcMar>
                </w:tcPr>
                <w:p w:rsidRPr="0010392C" w:rsidR="07C21D19" w:rsidP="07C21D19" w:rsidRDefault="07C21D19" w14:paraId="53B9E75B" w14:textId="5B02118E">
                  <w:pPr>
                    <w:spacing w:line="276" w:lineRule="auto"/>
                    <w:rPr>
                      <w:rFonts w:asciiTheme="minorHAnsi" w:hAnsiTheme="minorHAnsi" w:eastAsiaTheme="minorEastAsia" w:cstheme="minorHAnsi"/>
                    </w:rPr>
                  </w:pPr>
                  <w:r w:rsidRPr="0010392C">
                    <w:rPr>
                      <w:rFonts w:asciiTheme="minorHAnsi" w:hAnsiTheme="minorHAnsi" w:eastAsiaTheme="minorEastAsia" w:cstheme="minorHAnsi"/>
                    </w:rPr>
                    <w:t>Wysokość osi wrzeciona</w:t>
                  </w:r>
                </w:p>
              </w:tc>
              <w:tc>
                <w:tcPr>
                  <w:tcW w:w="2145" w:type="dxa"/>
                  <w:tcBorders>
                    <w:top w:val="none" w:color="000000" w:themeColor="text1" w:sz="12" w:space="0"/>
                    <w:left w:val="none" w:color="000000" w:themeColor="text1" w:sz="12" w:space="0"/>
                    <w:bottom w:val="none" w:color="000000" w:themeColor="text1" w:sz="12" w:space="0"/>
                    <w:right w:val="none" w:color="000000" w:themeColor="text1" w:sz="12" w:space="0"/>
                  </w:tcBorders>
                  <w:tcMar>
                    <w:left w:w="105" w:type="dxa"/>
                    <w:right w:w="105" w:type="dxa"/>
                  </w:tcMar>
                </w:tcPr>
                <w:p w:rsidRPr="0010392C" w:rsidR="07C21D19" w:rsidP="008D136C" w:rsidRDefault="07C21D19" w14:paraId="2C297AEA" w14:textId="1CE1F8AC">
                  <w:pPr>
                    <w:numPr>
                      <w:ilvl w:val="0"/>
                      <w:numId w:val="10"/>
                    </w:numPr>
                    <w:spacing w:line="276" w:lineRule="auto"/>
                    <w:ind w:left="180" w:hanging="180"/>
                    <w:rPr>
                      <w:rFonts w:asciiTheme="minorHAnsi" w:hAnsiTheme="minorHAnsi" w:eastAsiaTheme="minorEastAsia" w:cstheme="minorHAnsi"/>
                    </w:rPr>
                  </w:pPr>
                  <w:r w:rsidRPr="0010392C">
                    <w:rPr>
                      <w:rFonts w:asciiTheme="minorHAnsi" w:hAnsiTheme="minorHAnsi" w:eastAsiaTheme="minorEastAsia" w:cstheme="minorHAnsi"/>
                    </w:rPr>
                    <w:t>min. 1250 mm</w:t>
                  </w:r>
                </w:p>
              </w:tc>
            </w:tr>
            <w:tr w:rsidRPr="0010392C" w:rsidR="07C21D19" w:rsidTr="07C21D19" w14:paraId="3A3C5DBA" w14:textId="77777777">
              <w:trPr>
                <w:trHeight w:val="300"/>
              </w:trPr>
              <w:tc>
                <w:tcPr>
                  <w:tcW w:w="1860" w:type="dxa"/>
                  <w:tcBorders>
                    <w:top w:val="none" w:color="000000" w:themeColor="text1" w:sz="12" w:space="0"/>
                    <w:left w:val="none" w:color="000000" w:themeColor="text1" w:sz="12" w:space="0"/>
                    <w:bottom w:val="none" w:color="000000" w:themeColor="text1" w:sz="12" w:space="0"/>
                    <w:right w:val="none" w:color="000000" w:themeColor="text1" w:sz="12" w:space="0"/>
                  </w:tcBorders>
                  <w:tcMar>
                    <w:left w:w="105" w:type="dxa"/>
                    <w:right w:w="105" w:type="dxa"/>
                  </w:tcMar>
                </w:tcPr>
                <w:p w:rsidRPr="0010392C" w:rsidR="07C21D19" w:rsidP="07C21D19" w:rsidRDefault="07C21D19" w14:paraId="6D7EA3EC" w14:textId="7FE2E3D0">
                  <w:pPr>
                    <w:spacing w:line="276" w:lineRule="auto"/>
                    <w:rPr>
                      <w:rFonts w:eastAsia="Calibri" w:asciiTheme="minorHAnsi" w:hAnsiTheme="minorHAnsi" w:cstheme="minorHAnsi"/>
                    </w:rPr>
                  </w:pPr>
                  <w:r w:rsidRPr="0010392C">
                    <w:rPr>
                      <w:rFonts w:eastAsia="Calibri" w:asciiTheme="minorHAnsi" w:hAnsiTheme="minorHAnsi" w:cstheme="minorHAnsi"/>
                    </w:rPr>
                    <w:t>Obroty wrzeciona</w:t>
                  </w:r>
                </w:p>
              </w:tc>
              <w:tc>
                <w:tcPr>
                  <w:tcW w:w="2145" w:type="dxa"/>
                  <w:tcBorders>
                    <w:top w:val="none" w:color="000000" w:themeColor="text1" w:sz="12" w:space="0"/>
                    <w:left w:val="none" w:color="000000" w:themeColor="text1" w:sz="12" w:space="0"/>
                    <w:bottom w:val="none" w:color="000000" w:themeColor="text1" w:sz="12" w:space="0"/>
                    <w:right w:val="none" w:color="000000" w:themeColor="text1" w:sz="12" w:space="0"/>
                  </w:tcBorders>
                  <w:tcMar>
                    <w:left w:w="105" w:type="dxa"/>
                    <w:right w:w="105" w:type="dxa"/>
                  </w:tcMar>
                </w:tcPr>
                <w:p w:rsidRPr="0010392C" w:rsidR="217992B3" w:rsidP="008D136C" w:rsidRDefault="217992B3" w14:paraId="335BA867" w14:textId="5CC8DC6E">
                  <w:pPr>
                    <w:numPr>
                      <w:ilvl w:val="0"/>
                      <w:numId w:val="19"/>
                    </w:numPr>
                    <w:spacing w:line="276" w:lineRule="auto"/>
                    <w:ind w:left="180" w:hanging="180"/>
                    <w:rPr>
                      <w:rFonts w:eastAsia="Calibri" w:asciiTheme="minorHAnsi" w:hAnsiTheme="minorHAnsi" w:cstheme="minorHAnsi"/>
                    </w:rPr>
                  </w:pPr>
                  <w:r w:rsidRPr="0010392C">
                    <w:rPr>
                      <w:rFonts w:eastAsia="Calibri" w:asciiTheme="minorHAnsi" w:hAnsiTheme="minorHAnsi" w:cstheme="minorHAnsi"/>
                    </w:rPr>
                    <w:t>300</w:t>
                  </w:r>
                  <w:r w:rsidRPr="0010392C" w:rsidR="199F3FB1">
                    <w:rPr>
                      <w:rFonts w:eastAsia="Calibri" w:asciiTheme="minorHAnsi" w:hAnsiTheme="minorHAnsi" w:cstheme="minorHAnsi"/>
                    </w:rPr>
                    <w:t xml:space="preserve"> - </w:t>
                  </w:r>
                  <w:r w:rsidRPr="0010392C" w:rsidR="07C21D19">
                    <w:rPr>
                      <w:rFonts w:eastAsia="Calibri" w:asciiTheme="minorHAnsi" w:hAnsiTheme="minorHAnsi" w:cstheme="minorHAnsi"/>
                    </w:rPr>
                    <w:t>2800</w:t>
                  </w:r>
                  <w:r w:rsidRPr="0010392C" w:rsidR="5056FDE8">
                    <w:rPr>
                      <w:rFonts w:eastAsia="Calibri" w:asciiTheme="minorHAnsi" w:hAnsiTheme="minorHAnsi" w:cstheme="minorHAnsi"/>
                    </w:rPr>
                    <w:t xml:space="preserve"> </w:t>
                  </w:r>
                  <w:proofErr w:type="spellStart"/>
                  <w:r w:rsidRPr="0010392C" w:rsidR="07C21D19">
                    <w:rPr>
                      <w:rFonts w:eastAsia="Calibri" w:asciiTheme="minorHAnsi" w:hAnsiTheme="minorHAnsi" w:cstheme="minorHAnsi"/>
                    </w:rPr>
                    <w:t>obr</w:t>
                  </w:r>
                  <w:proofErr w:type="spellEnd"/>
                  <w:r w:rsidRPr="0010392C" w:rsidR="07C21D19">
                    <w:rPr>
                      <w:rFonts w:eastAsia="Calibri" w:asciiTheme="minorHAnsi" w:hAnsiTheme="minorHAnsi" w:cstheme="minorHAnsi"/>
                    </w:rPr>
                    <w:t>./min</w:t>
                  </w:r>
                </w:p>
              </w:tc>
            </w:tr>
            <w:tr w:rsidRPr="0010392C" w:rsidR="07C21D19" w:rsidTr="07C21D19" w14:paraId="299F079E" w14:textId="77777777">
              <w:trPr>
                <w:trHeight w:val="300"/>
              </w:trPr>
              <w:tc>
                <w:tcPr>
                  <w:tcW w:w="1860" w:type="dxa"/>
                  <w:tcBorders>
                    <w:top w:val="none" w:color="000000" w:themeColor="text1" w:sz="12" w:space="0"/>
                    <w:left w:val="none" w:color="000000" w:themeColor="text1" w:sz="12" w:space="0"/>
                    <w:bottom w:val="none" w:color="000000" w:themeColor="text1" w:sz="12" w:space="0"/>
                    <w:right w:val="none" w:color="000000" w:themeColor="text1" w:sz="12" w:space="0"/>
                  </w:tcBorders>
                  <w:tcMar>
                    <w:left w:w="105" w:type="dxa"/>
                    <w:right w:w="105" w:type="dxa"/>
                  </w:tcMar>
                </w:tcPr>
                <w:p w:rsidRPr="0010392C" w:rsidR="50176FB9" w:rsidP="07C21D19" w:rsidRDefault="50176FB9" w14:paraId="78EC5197" w14:textId="70FBC16F">
                  <w:pPr>
                    <w:spacing w:after="200" w:line="276" w:lineRule="auto"/>
                    <w:rPr>
                      <w:rFonts w:eastAsia="Calibri" w:asciiTheme="minorHAnsi" w:hAnsiTheme="minorHAnsi" w:cstheme="minorHAnsi"/>
                    </w:rPr>
                  </w:pPr>
                  <w:r w:rsidRPr="0010392C">
                    <w:rPr>
                      <w:rFonts w:eastAsia="Calibri" w:asciiTheme="minorHAnsi" w:hAnsiTheme="minorHAnsi" w:cstheme="minorHAnsi"/>
                    </w:rPr>
                    <w:t>Z</w:t>
                  </w:r>
                  <w:r w:rsidRPr="0010392C" w:rsidR="07C21D19">
                    <w:rPr>
                      <w:rFonts w:eastAsia="Calibri" w:asciiTheme="minorHAnsi" w:hAnsiTheme="minorHAnsi" w:cstheme="minorHAnsi"/>
                    </w:rPr>
                    <w:t>asilan</w:t>
                  </w:r>
                  <w:r w:rsidRPr="0010392C" w:rsidR="3DDB6D7F">
                    <w:rPr>
                      <w:rFonts w:eastAsia="Calibri" w:asciiTheme="minorHAnsi" w:hAnsiTheme="minorHAnsi" w:cstheme="minorHAnsi"/>
                    </w:rPr>
                    <w:t>ie</w:t>
                  </w:r>
                </w:p>
              </w:tc>
              <w:tc>
                <w:tcPr>
                  <w:tcW w:w="2145" w:type="dxa"/>
                  <w:tcBorders>
                    <w:top w:val="none" w:color="000000" w:themeColor="text1" w:sz="12" w:space="0"/>
                    <w:left w:val="none" w:color="000000" w:themeColor="text1" w:sz="12" w:space="0"/>
                    <w:bottom w:val="none" w:color="000000" w:themeColor="text1" w:sz="12" w:space="0"/>
                    <w:right w:val="none" w:color="000000" w:themeColor="text1" w:sz="12" w:space="0"/>
                  </w:tcBorders>
                  <w:tcMar>
                    <w:left w:w="105" w:type="dxa"/>
                    <w:right w:w="105" w:type="dxa"/>
                  </w:tcMar>
                </w:tcPr>
                <w:p w:rsidRPr="0010392C" w:rsidR="07C21D19" w:rsidP="008D136C" w:rsidRDefault="07C21D19" w14:paraId="50036674" w14:textId="4425C864">
                  <w:pPr>
                    <w:numPr>
                      <w:ilvl w:val="0"/>
                      <w:numId w:val="21"/>
                    </w:numPr>
                    <w:spacing w:after="200" w:line="276" w:lineRule="auto"/>
                    <w:ind w:left="180" w:hanging="180"/>
                    <w:rPr>
                      <w:rFonts w:eastAsia="Calibri" w:asciiTheme="minorHAnsi" w:hAnsiTheme="minorHAnsi" w:cstheme="minorHAnsi"/>
                    </w:rPr>
                  </w:pPr>
                  <w:r w:rsidRPr="0010392C">
                    <w:rPr>
                      <w:rFonts w:eastAsia="Calibri" w:asciiTheme="minorHAnsi" w:hAnsiTheme="minorHAnsi" w:cstheme="minorHAnsi"/>
                    </w:rPr>
                    <w:t>3+PE 50Hz, 400V</w:t>
                  </w:r>
                </w:p>
              </w:tc>
            </w:tr>
          </w:tbl>
          <w:p w:rsidR="5313C71D" w:rsidP="07C21D19" w:rsidRDefault="5313C71D" w14:paraId="3103197B" w14:textId="2AFDB285">
            <w:pPr>
              <w:jc w:val="both"/>
              <w:rPr>
                <w:rFonts w:ascii="Calibri" w:hAnsi="Calibri" w:eastAsia="Calibri" w:cs="Calibri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5313C71D" w:rsidP="56BD22F8" w:rsidRDefault="55BE5CE0" w14:paraId="31E361CB" w14:textId="11494FBA">
            <w:pPr>
              <w:jc w:val="center"/>
              <w:rPr>
                <w:rFonts w:eastAsia="SimSun" w:asciiTheme="minorHAnsi" w:hAnsiTheme="minorHAnsi" w:cstheme="minorBidi"/>
                <w:lang w:eastAsia="en-US"/>
              </w:rPr>
            </w:pPr>
            <w:r w:rsidRPr="56BD22F8">
              <w:rPr>
                <w:rFonts w:eastAsia="SimSun" w:asciiTheme="minorHAnsi" w:hAnsiTheme="minorHAnsi" w:cstheme="minorBidi"/>
                <w:lang w:eastAsia="en-US"/>
              </w:rPr>
              <w:t>4 komplety</w:t>
            </w:r>
          </w:p>
        </w:tc>
      </w:tr>
      <w:tr w:rsidR="07C21D19" w:rsidTr="4D050B0A" w14:paraId="2ABD03BE" w14:textId="77777777">
        <w:trPr>
          <w:trHeight w:val="300"/>
          <w:jc w:val="center"/>
        </w:trPr>
        <w:tc>
          <w:tcPr>
            <w:tcW w:w="69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6ECB1001" w:rsidP="07C21D19" w:rsidRDefault="6ECB1001" w14:paraId="103A2713" w14:textId="7619373A">
            <w:pPr>
              <w:jc w:val="center"/>
              <w:rPr>
                <w:rFonts w:eastAsia="SimSun" w:asciiTheme="minorHAnsi" w:hAnsiTheme="minorHAnsi" w:cstheme="minorBidi"/>
                <w:b/>
                <w:bCs/>
                <w:lang w:eastAsia="en-US"/>
              </w:rPr>
            </w:pPr>
            <w:r w:rsidRPr="07C21D19">
              <w:rPr>
                <w:rFonts w:eastAsia="SimSun" w:asciiTheme="minorHAnsi" w:hAnsiTheme="minorHAnsi" w:cstheme="minorBidi"/>
                <w:b/>
                <w:bCs/>
                <w:lang w:eastAsia="en-US"/>
              </w:rPr>
              <w:t>CZĘŚĆ II</w:t>
            </w:r>
          </w:p>
        </w:tc>
      </w:tr>
      <w:tr w:rsidR="07C21D19" w:rsidTr="4D050B0A" w14:paraId="4080AC61" w14:textId="77777777">
        <w:trPr>
          <w:trHeight w:val="300"/>
          <w:jc w:val="center"/>
        </w:trPr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5DC6B1D5" w:rsidP="07C21D19" w:rsidRDefault="5DC6B1D5" w14:paraId="1092C154" w14:textId="01C815A6">
            <w:pPr>
              <w:jc w:val="center"/>
              <w:rPr>
                <w:rFonts w:eastAsia="SimSun" w:asciiTheme="minorHAnsi" w:hAnsiTheme="minorHAnsi" w:cstheme="minorBidi"/>
                <w:lang w:eastAsia="en-US"/>
              </w:rPr>
            </w:pPr>
            <w:r w:rsidRPr="07C21D19">
              <w:rPr>
                <w:rFonts w:eastAsia="SimSun" w:asciiTheme="minorHAnsi" w:hAnsiTheme="minorHAnsi" w:cstheme="minorBidi"/>
                <w:lang w:eastAsia="en-US"/>
              </w:rPr>
              <w:t>Maszyna do szlifowania płaskiego</w:t>
            </w:r>
          </w:p>
        </w:tc>
        <w:tc>
          <w:tcPr>
            <w:tcW w:w="4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73861D50" w:rsidP="008D136C" w:rsidRDefault="73861D50" w14:paraId="6D7D17FA" w14:textId="114D462D">
            <w:pPr>
              <w:numPr>
                <w:ilvl w:val="0"/>
                <w:numId w:val="8"/>
              </w:numPr>
              <w:ind w:left="270" w:hanging="270"/>
              <w:jc w:val="both"/>
              <w:rPr>
                <w:rFonts w:asciiTheme="minorHAnsi" w:hAnsiTheme="minorHAnsi" w:eastAsiaTheme="minorEastAsia" w:cstheme="minorBidi"/>
              </w:rPr>
            </w:pPr>
            <w:r w:rsidRPr="07C21D19">
              <w:rPr>
                <w:rFonts w:asciiTheme="minorHAnsi" w:hAnsiTheme="minorHAnsi" w:eastAsiaTheme="minorEastAsia" w:cstheme="minorBidi"/>
                <w:color w:val="000000" w:themeColor="text1"/>
              </w:rPr>
              <w:t>M</w:t>
            </w:r>
            <w:r w:rsidRPr="07C21D19" w:rsidR="5BC60DE5">
              <w:rPr>
                <w:rFonts w:asciiTheme="minorHAnsi" w:hAnsiTheme="minorHAnsi" w:eastAsiaTheme="minorEastAsia" w:cstheme="minorBidi"/>
                <w:color w:val="000000" w:themeColor="text1"/>
              </w:rPr>
              <w:t xml:space="preserve">ożliwość </w:t>
            </w:r>
            <w:r w:rsidRPr="07C21D19">
              <w:rPr>
                <w:rFonts w:asciiTheme="minorHAnsi" w:hAnsiTheme="minorHAnsi" w:eastAsiaTheme="minorEastAsia" w:cstheme="minorBidi"/>
                <w:color w:val="000000" w:themeColor="text1"/>
              </w:rPr>
              <w:t>zastosowani</w:t>
            </w:r>
            <w:r w:rsidRPr="07C21D19" w:rsidR="673239F2">
              <w:rPr>
                <w:rFonts w:asciiTheme="minorHAnsi" w:hAnsiTheme="minorHAnsi" w:eastAsiaTheme="minorEastAsia" w:cstheme="minorBidi"/>
                <w:color w:val="000000" w:themeColor="text1"/>
              </w:rPr>
              <w:t>a</w:t>
            </w:r>
            <w:r w:rsidRPr="07C21D19">
              <w:rPr>
                <w:rFonts w:asciiTheme="minorHAnsi" w:hAnsiTheme="minorHAnsi" w:eastAsiaTheme="minorEastAsia" w:cstheme="minorBidi"/>
                <w:color w:val="000000" w:themeColor="text1"/>
              </w:rPr>
              <w:t xml:space="preserve"> ścierniw luźnych lub wiązanych w szerokim zakresie obrotów wrzeciona. </w:t>
            </w:r>
          </w:p>
          <w:p w:rsidR="1FB635AB" w:rsidP="008D136C" w:rsidRDefault="1FB635AB" w14:paraId="181B89C6" w14:textId="78756F9D">
            <w:pPr>
              <w:numPr>
                <w:ilvl w:val="0"/>
                <w:numId w:val="8"/>
              </w:numPr>
              <w:ind w:left="270" w:hanging="270"/>
              <w:jc w:val="both"/>
              <w:rPr>
                <w:rFonts w:asciiTheme="minorHAnsi" w:hAnsiTheme="minorHAnsi" w:eastAsiaTheme="minorEastAsia" w:cstheme="minorBidi"/>
              </w:rPr>
            </w:pPr>
            <w:r w:rsidRPr="07C21D19">
              <w:rPr>
                <w:rFonts w:asciiTheme="minorHAnsi" w:hAnsiTheme="minorHAnsi" w:eastAsiaTheme="minorEastAsia" w:cstheme="minorBidi"/>
                <w:color w:val="000000" w:themeColor="text1"/>
              </w:rPr>
              <w:t>Możliwość stosowania zaawansowanych narzędzi</w:t>
            </w:r>
            <w:r w:rsidRPr="07C21D19" w:rsidR="73861D50">
              <w:rPr>
                <w:rFonts w:asciiTheme="minorHAnsi" w:hAnsiTheme="minorHAnsi" w:eastAsiaTheme="minorEastAsia" w:cstheme="minorBidi"/>
                <w:color w:val="000000" w:themeColor="text1"/>
              </w:rPr>
              <w:t xml:space="preserve"> diamentowych. </w:t>
            </w:r>
          </w:p>
          <w:p w:rsidR="73861D50" w:rsidP="008D136C" w:rsidRDefault="73861D50" w14:paraId="72083A4D" w14:textId="1C78F0D3">
            <w:pPr>
              <w:numPr>
                <w:ilvl w:val="0"/>
                <w:numId w:val="8"/>
              </w:numPr>
              <w:ind w:left="270" w:hanging="270"/>
              <w:jc w:val="both"/>
              <w:rPr>
                <w:rFonts w:asciiTheme="minorHAnsi" w:hAnsiTheme="minorHAnsi" w:eastAsiaTheme="minorEastAsia" w:cstheme="minorBidi"/>
              </w:rPr>
            </w:pPr>
            <w:r w:rsidRPr="07C21D19">
              <w:rPr>
                <w:rFonts w:asciiTheme="minorHAnsi" w:hAnsiTheme="minorHAnsi" w:eastAsiaTheme="minorEastAsia" w:cstheme="minorBidi"/>
                <w:color w:val="000000" w:themeColor="text1"/>
              </w:rPr>
              <w:t xml:space="preserve">Podstawa </w:t>
            </w:r>
            <w:r w:rsidRPr="07C21D19" w:rsidR="05E51F7E">
              <w:rPr>
                <w:rFonts w:asciiTheme="minorHAnsi" w:hAnsiTheme="minorHAnsi" w:eastAsiaTheme="minorEastAsia" w:cstheme="minorBidi"/>
                <w:color w:val="000000" w:themeColor="text1"/>
              </w:rPr>
              <w:t>z betonu zbrojonego</w:t>
            </w:r>
            <w:r w:rsidRPr="07C21D19">
              <w:rPr>
                <w:rFonts w:asciiTheme="minorHAnsi" w:hAnsiTheme="minorHAnsi" w:eastAsiaTheme="minorEastAsia" w:cstheme="minorBidi"/>
                <w:color w:val="000000" w:themeColor="text1"/>
              </w:rPr>
              <w:t xml:space="preserve"> drutem</w:t>
            </w:r>
            <w:r w:rsidRPr="07C21D19" w:rsidR="0FB76E6D">
              <w:rPr>
                <w:rFonts w:asciiTheme="minorHAnsi" w:hAnsiTheme="minorHAnsi" w:eastAsiaTheme="minorEastAsia" w:cstheme="minorBidi"/>
                <w:color w:val="000000" w:themeColor="text1"/>
              </w:rPr>
              <w:t>.</w:t>
            </w:r>
          </w:p>
          <w:p w:rsidR="73861D50" w:rsidP="008D136C" w:rsidRDefault="73861D50" w14:paraId="5A2F5EC9" w14:textId="76A57BC5">
            <w:pPr>
              <w:numPr>
                <w:ilvl w:val="0"/>
                <w:numId w:val="8"/>
              </w:numPr>
              <w:ind w:left="270" w:hanging="270"/>
              <w:jc w:val="both"/>
              <w:rPr>
                <w:rFonts w:asciiTheme="minorHAnsi" w:hAnsiTheme="minorHAnsi" w:eastAsiaTheme="minorEastAsia" w:cstheme="minorBidi"/>
              </w:rPr>
            </w:pPr>
            <w:r w:rsidRPr="07C21D19">
              <w:rPr>
                <w:rFonts w:asciiTheme="minorHAnsi" w:hAnsiTheme="minorHAnsi" w:eastAsiaTheme="minorEastAsia" w:cstheme="minorBidi"/>
                <w:color w:val="000000" w:themeColor="text1"/>
              </w:rPr>
              <w:t>Wrzeciono umieszczone c</w:t>
            </w:r>
            <w:r w:rsidRPr="07C21D19" w:rsidR="29261DCC">
              <w:rPr>
                <w:rFonts w:asciiTheme="minorHAnsi" w:hAnsiTheme="minorHAnsi" w:eastAsiaTheme="minorEastAsia" w:cstheme="minorBidi"/>
                <w:color w:val="000000" w:themeColor="text1"/>
              </w:rPr>
              <w:t>entralnie (na środku podstawy).</w:t>
            </w:r>
          </w:p>
          <w:p w:rsidR="6FA2F050" w:rsidP="008D136C" w:rsidRDefault="6FA2F050" w14:paraId="75D13735" w14:textId="31A341FB">
            <w:pPr>
              <w:numPr>
                <w:ilvl w:val="0"/>
                <w:numId w:val="8"/>
              </w:numPr>
              <w:ind w:left="270" w:hanging="270"/>
              <w:jc w:val="both"/>
              <w:rPr>
                <w:rFonts w:asciiTheme="minorHAnsi" w:hAnsiTheme="minorHAnsi" w:eastAsiaTheme="minorEastAsia" w:cstheme="minorBidi"/>
              </w:rPr>
            </w:pPr>
            <w:r w:rsidRPr="07C21D19">
              <w:rPr>
                <w:rFonts w:asciiTheme="minorHAnsi" w:hAnsiTheme="minorHAnsi" w:eastAsiaTheme="minorEastAsia" w:cstheme="minorBidi"/>
                <w:color w:val="000000" w:themeColor="text1"/>
              </w:rPr>
              <w:t>N</w:t>
            </w:r>
            <w:r w:rsidRPr="07C21D19" w:rsidR="73861D50">
              <w:rPr>
                <w:rFonts w:asciiTheme="minorHAnsi" w:hAnsiTheme="minorHAnsi" w:eastAsiaTheme="minorEastAsia" w:cstheme="minorBidi"/>
                <w:color w:val="000000" w:themeColor="text1"/>
              </w:rPr>
              <w:t>apęd asynchroniczny pod osłoną</w:t>
            </w:r>
            <w:r w:rsidRPr="07C21D19" w:rsidR="0DE25393">
              <w:rPr>
                <w:rFonts w:asciiTheme="minorHAnsi" w:hAnsiTheme="minorHAnsi" w:eastAsiaTheme="minorEastAsia" w:cstheme="minorBidi"/>
                <w:color w:val="000000" w:themeColor="text1"/>
              </w:rPr>
              <w:t>.</w:t>
            </w:r>
          </w:p>
          <w:p w:rsidR="0DE25393" w:rsidP="008D136C" w:rsidRDefault="00956681" w14:paraId="720F692F" w14:textId="05AF9DB0">
            <w:pPr>
              <w:numPr>
                <w:ilvl w:val="0"/>
                <w:numId w:val="8"/>
              </w:numPr>
              <w:ind w:left="270" w:hanging="270"/>
              <w:jc w:val="both"/>
              <w:rPr>
                <w:rFonts w:asciiTheme="minorHAnsi" w:hAnsiTheme="minorHAnsi" w:eastAsiaTheme="minorEastAsia" w:cstheme="minorBidi"/>
              </w:rPr>
            </w:pPr>
            <w:r>
              <w:rPr>
                <w:rFonts w:asciiTheme="minorHAnsi" w:hAnsiTheme="minorHAnsi" w:eastAsiaTheme="minorEastAsia" w:cstheme="minorBidi"/>
                <w:color w:val="000000" w:themeColor="text1"/>
              </w:rPr>
              <w:t>O</w:t>
            </w:r>
            <w:r w:rsidRPr="07C21D19" w:rsidR="71A35AB8">
              <w:rPr>
                <w:rFonts w:asciiTheme="minorHAnsi" w:hAnsiTheme="minorHAnsi" w:eastAsiaTheme="minorEastAsia" w:cstheme="minorBidi"/>
                <w:color w:val="000000" w:themeColor="text1"/>
              </w:rPr>
              <w:t xml:space="preserve">słona </w:t>
            </w:r>
            <w:proofErr w:type="spellStart"/>
            <w:r w:rsidRPr="07C21D19" w:rsidR="71A35AB8">
              <w:rPr>
                <w:rFonts w:asciiTheme="minorHAnsi" w:hAnsiTheme="minorHAnsi" w:eastAsiaTheme="minorEastAsia" w:cstheme="minorBidi"/>
                <w:color w:val="000000" w:themeColor="text1"/>
              </w:rPr>
              <w:t>przeciwbryzgowa</w:t>
            </w:r>
            <w:proofErr w:type="spellEnd"/>
            <w:r w:rsidRPr="07C21D19" w:rsidR="73861D50">
              <w:rPr>
                <w:rFonts w:asciiTheme="minorHAnsi" w:hAnsiTheme="minorHAnsi" w:eastAsiaTheme="minorEastAsia" w:cstheme="minorBidi"/>
                <w:color w:val="000000" w:themeColor="text1"/>
              </w:rPr>
              <w:t xml:space="preserve">. </w:t>
            </w:r>
          </w:p>
          <w:p w:rsidRPr="00F57B9D" w:rsidR="2F2EDB50" w:rsidP="008D136C" w:rsidRDefault="00F57B9D" w14:paraId="6D58340E" w14:textId="50F2F5EE">
            <w:pPr>
              <w:numPr>
                <w:ilvl w:val="0"/>
                <w:numId w:val="8"/>
              </w:numPr>
              <w:ind w:left="270" w:hanging="270"/>
              <w:jc w:val="both"/>
              <w:rPr>
                <w:rFonts w:asciiTheme="minorHAnsi" w:hAnsiTheme="minorHAnsi" w:eastAsiaTheme="minorEastAsia" w:cstheme="minorBidi"/>
              </w:rPr>
            </w:pPr>
            <w:r w:rsidRPr="00F57B9D">
              <w:rPr>
                <w:rFonts w:asciiTheme="minorHAnsi" w:hAnsiTheme="minorHAnsi" w:eastAsiaTheme="minorEastAsia" w:cstheme="minorBidi"/>
                <w:color w:val="000000" w:themeColor="text1"/>
              </w:rPr>
              <w:t>Płynna regulacja prędkości obrotowej</w:t>
            </w:r>
            <w:r w:rsidRPr="00F57B9D" w:rsidR="2F2EDB50">
              <w:rPr>
                <w:rFonts w:asciiTheme="minorHAnsi" w:hAnsiTheme="minorHAnsi" w:eastAsiaTheme="minorEastAsia" w:cstheme="minorBidi"/>
                <w:color w:val="000000" w:themeColor="text1"/>
              </w:rPr>
              <w:t>.</w:t>
            </w:r>
          </w:p>
          <w:p w:rsidRPr="00752DF4" w:rsidR="54CF13EB" w:rsidP="00752DF4" w:rsidRDefault="54CF13EB" w14:paraId="3D349547" w14:textId="17C9BF81">
            <w:pPr>
              <w:ind w:left="270"/>
              <w:jc w:val="both"/>
              <w:rPr>
                <w:rFonts w:asciiTheme="minorHAnsi" w:hAnsiTheme="minorHAnsi" w:eastAsiaTheme="minorEastAsia" w:cstheme="minorBidi"/>
                <w:strike/>
                <w:color w:val="000000" w:themeColor="text1"/>
              </w:rPr>
            </w:pPr>
            <w:r w:rsidRPr="00752DF4">
              <w:rPr>
                <w:rFonts w:asciiTheme="minorHAnsi" w:hAnsiTheme="minorHAnsi" w:eastAsiaTheme="minorEastAsia" w:cstheme="minorBidi"/>
                <w:color w:val="000000" w:themeColor="text1"/>
              </w:rPr>
              <w:t xml:space="preserve">Dodatkowe wyposażenie obowiązkowe: </w:t>
            </w:r>
            <w:r w:rsidRPr="00752DF4" w:rsidR="005B5AA7">
              <w:rPr>
                <w:rFonts w:asciiTheme="minorHAnsi" w:hAnsiTheme="minorHAnsi" w:eastAsiaTheme="minorEastAsia" w:cstheme="minorBidi"/>
                <w:color w:val="000000" w:themeColor="text1"/>
              </w:rPr>
              <w:t xml:space="preserve">żeliwne </w:t>
            </w:r>
            <w:r w:rsidRPr="00752DF4" w:rsidR="004D4585">
              <w:rPr>
                <w:rFonts w:asciiTheme="minorHAnsi" w:hAnsiTheme="minorHAnsi" w:eastAsiaTheme="minorEastAsia" w:cstheme="minorBidi"/>
                <w:color w:val="000000" w:themeColor="text1"/>
              </w:rPr>
              <w:t>koło, tarcza mocująca</w:t>
            </w:r>
            <w:r w:rsidR="00261DFB">
              <w:rPr>
                <w:rFonts w:asciiTheme="minorHAnsi" w:hAnsiTheme="minorHAnsi" w:eastAsiaTheme="minorEastAsia" w:cstheme="minorBidi"/>
                <w:color w:val="000000" w:themeColor="text1"/>
              </w:rPr>
              <w:t>.</w:t>
            </w:r>
          </w:p>
          <w:p w:rsidR="07C21D19" w:rsidP="56BD22F8" w:rsidRDefault="07C21D19" w14:paraId="78E23001" w14:textId="201AAF4D">
            <w:pPr>
              <w:jc w:val="both"/>
              <w:rPr>
                <w:rFonts w:asciiTheme="minorHAnsi" w:hAnsiTheme="minorHAnsi" w:eastAsiaTheme="minorEastAsia" w:cstheme="minorBidi"/>
                <w:strike/>
              </w:rPr>
            </w:pPr>
          </w:p>
          <w:p w:rsidR="2F2EDB50" w:rsidP="07C21D19" w:rsidRDefault="2F2EDB50" w14:paraId="7E9B5D96" w14:textId="5161CE78">
            <w:pPr>
              <w:jc w:val="both"/>
              <w:rPr>
                <w:rFonts w:asciiTheme="minorHAnsi" w:hAnsiTheme="minorHAnsi" w:eastAsiaTheme="minorEastAsia" w:cstheme="minorBidi"/>
              </w:rPr>
            </w:pPr>
            <w:r w:rsidRPr="07C21D19">
              <w:rPr>
                <w:rFonts w:asciiTheme="minorHAnsi" w:hAnsiTheme="minorHAnsi" w:eastAsiaTheme="minorEastAsia" w:cstheme="minorBidi"/>
                <w:color w:val="000000" w:themeColor="text1"/>
              </w:rPr>
              <w:lastRenderedPageBreak/>
              <w:t>Dane techniczne maszyny:</w:t>
            </w:r>
          </w:p>
          <w:tbl>
            <w:tblPr>
              <w:tblStyle w:val="TableGrid"/>
              <w:tblW w:w="0" w:type="auto"/>
              <w:tblBorders>
                <w:top w:val="none" w:color="000000" w:themeColor="text1" w:sz="12" w:space="0"/>
                <w:left w:val="none" w:color="000000" w:themeColor="text1" w:sz="12" w:space="0"/>
                <w:bottom w:val="none" w:color="000000" w:themeColor="text1" w:sz="12" w:space="0"/>
                <w:right w:val="none" w:color="000000" w:themeColor="text1" w:sz="12" w:space="0"/>
                <w:insideH w:val="none" w:color="000000" w:themeColor="text1" w:sz="12" w:space="0"/>
                <w:insideV w:val="none" w:color="000000" w:themeColor="text1" w:sz="12" w:space="0"/>
              </w:tblBorders>
              <w:tblLayout w:type="fixed"/>
              <w:tblLook w:val="06A0" w:firstRow="1" w:lastRow="0" w:firstColumn="1" w:lastColumn="0" w:noHBand="1" w:noVBand="1"/>
            </w:tblPr>
            <w:tblGrid>
              <w:gridCol w:w="2067"/>
              <w:gridCol w:w="2172"/>
            </w:tblGrid>
            <w:tr w:rsidR="07C21D19" w:rsidTr="07C21D19" w14:paraId="7876503C" w14:textId="77777777">
              <w:trPr>
                <w:trHeight w:val="300"/>
              </w:trPr>
              <w:tc>
                <w:tcPr>
                  <w:tcW w:w="2070" w:type="dxa"/>
                </w:tcPr>
                <w:p w:rsidR="79363627" w:rsidP="07C21D19" w:rsidRDefault="79363627" w14:paraId="31F86135" w14:textId="3E694C1A">
                  <w:pPr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</w:pPr>
                  <w:r w:rsidRPr="07C21D19"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  <w:t>Głębokość maszyny</w:t>
                  </w:r>
                </w:p>
              </w:tc>
              <w:tc>
                <w:tcPr>
                  <w:tcW w:w="2175" w:type="dxa"/>
                </w:tcPr>
                <w:p w:rsidR="79363627" w:rsidP="008D136C" w:rsidRDefault="004D4585" w14:paraId="732065E4" w14:textId="289E173A">
                  <w:pPr>
                    <w:numPr>
                      <w:ilvl w:val="0"/>
                      <w:numId w:val="5"/>
                    </w:numPr>
                    <w:ind w:left="180" w:hanging="180"/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</w:pPr>
                  <w:r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  <w:t xml:space="preserve">min. </w:t>
                  </w:r>
                  <w:r w:rsidRPr="07C21D19" w:rsidR="79363627"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  <w:t>1110 mm</w:t>
                  </w:r>
                </w:p>
              </w:tc>
            </w:tr>
            <w:tr w:rsidR="07C21D19" w:rsidTr="07C21D19" w14:paraId="028FE87C" w14:textId="77777777">
              <w:trPr>
                <w:trHeight w:val="300"/>
              </w:trPr>
              <w:tc>
                <w:tcPr>
                  <w:tcW w:w="2070" w:type="dxa"/>
                </w:tcPr>
                <w:p w:rsidR="79363627" w:rsidP="07C21D19" w:rsidRDefault="79363627" w14:paraId="69B1A463" w14:textId="6F93D68A">
                  <w:pPr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</w:pPr>
                  <w:r w:rsidRPr="07C21D19"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  <w:t>Wysokość maszyny</w:t>
                  </w:r>
                </w:p>
              </w:tc>
              <w:tc>
                <w:tcPr>
                  <w:tcW w:w="2175" w:type="dxa"/>
                </w:tcPr>
                <w:p w:rsidR="0E1B9313" w:rsidP="008D136C" w:rsidRDefault="004D4585" w14:paraId="0B1295F7" w14:textId="5F075DE0">
                  <w:pPr>
                    <w:numPr>
                      <w:ilvl w:val="0"/>
                      <w:numId w:val="17"/>
                    </w:numPr>
                    <w:ind w:left="180" w:hanging="180"/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</w:pPr>
                  <w:r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  <w:t xml:space="preserve">min. </w:t>
                  </w:r>
                  <w:r w:rsidRPr="07C21D19" w:rsidR="0E1B9313"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  <w:t>1030 mm</w:t>
                  </w:r>
                </w:p>
              </w:tc>
            </w:tr>
            <w:tr w:rsidR="07C21D19" w:rsidTr="07C21D19" w14:paraId="45D6867E" w14:textId="77777777">
              <w:trPr>
                <w:trHeight w:val="300"/>
              </w:trPr>
              <w:tc>
                <w:tcPr>
                  <w:tcW w:w="2070" w:type="dxa"/>
                </w:tcPr>
                <w:p w:rsidR="79363627" w:rsidP="07C21D19" w:rsidRDefault="79363627" w14:paraId="0295C4C1" w14:textId="440793EC">
                  <w:pPr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</w:pPr>
                  <w:r w:rsidRPr="07C21D19"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  <w:t>Szerokość maszyny</w:t>
                  </w:r>
                </w:p>
              </w:tc>
              <w:tc>
                <w:tcPr>
                  <w:tcW w:w="2175" w:type="dxa"/>
                </w:tcPr>
                <w:p w:rsidR="0F4ECC48" w:rsidP="008D136C" w:rsidRDefault="004D4585" w14:paraId="78F151E2" w14:textId="7F9732BB">
                  <w:pPr>
                    <w:numPr>
                      <w:ilvl w:val="0"/>
                      <w:numId w:val="27"/>
                    </w:numPr>
                    <w:ind w:left="180" w:hanging="180"/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</w:pPr>
                  <w:r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  <w:t xml:space="preserve">min. </w:t>
                  </w:r>
                  <w:r w:rsidRPr="07C21D19" w:rsidR="0F4ECC48"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  <w:t>880 mm</w:t>
                  </w:r>
                </w:p>
              </w:tc>
            </w:tr>
            <w:tr w:rsidR="07C21D19" w:rsidTr="07C21D19" w14:paraId="24CA22C7" w14:textId="77777777">
              <w:trPr>
                <w:trHeight w:val="300"/>
              </w:trPr>
              <w:tc>
                <w:tcPr>
                  <w:tcW w:w="2070" w:type="dxa"/>
                </w:tcPr>
                <w:p w:rsidR="65D02B39" w:rsidP="07C21D19" w:rsidRDefault="00587CA2" w14:paraId="36208199" w14:textId="41B76CF3">
                  <w:pPr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</w:pPr>
                  <w:r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  <w:t>Wysokość tarczy od podłogi</w:t>
                  </w:r>
                </w:p>
              </w:tc>
              <w:tc>
                <w:tcPr>
                  <w:tcW w:w="2175" w:type="dxa"/>
                </w:tcPr>
                <w:p w:rsidR="65D02B39" w:rsidP="008D136C" w:rsidRDefault="00587CA2" w14:paraId="7ABBAD68" w14:textId="471FA071">
                  <w:pPr>
                    <w:numPr>
                      <w:ilvl w:val="0"/>
                      <w:numId w:val="9"/>
                    </w:numPr>
                    <w:ind w:left="180" w:hanging="180"/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</w:pPr>
                  <w:r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  <w:t xml:space="preserve">min. </w:t>
                  </w:r>
                  <w:r w:rsidRPr="07C21D19" w:rsidR="65D02B39"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  <w:t>870 mm</w:t>
                  </w:r>
                </w:p>
              </w:tc>
            </w:tr>
            <w:tr w:rsidR="07C21D19" w:rsidTr="07C21D19" w14:paraId="0F42D3DD" w14:textId="77777777">
              <w:trPr>
                <w:trHeight w:val="300"/>
              </w:trPr>
              <w:tc>
                <w:tcPr>
                  <w:tcW w:w="2070" w:type="dxa"/>
                </w:tcPr>
                <w:p w:rsidR="65D02B39" w:rsidP="07C21D19" w:rsidRDefault="65D02B39" w14:paraId="55972432" w14:textId="31154D63">
                  <w:pPr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</w:pPr>
                  <w:r w:rsidRPr="07C21D19"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  <w:t>Zasilanie</w:t>
                  </w:r>
                </w:p>
              </w:tc>
              <w:tc>
                <w:tcPr>
                  <w:tcW w:w="2175" w:type="dxa"/>
                </w:tcPr>
                <w:p w:rsidR="65D02B39" w:rsidP="008D136C" w:rsidRDefault="65D02B39" w14:paraId="4F6198C0" w14:textId="768FD788">
                  <w:pPr>
                    <w:numPr>
                      <w:ilvl w:val="0"/>
                      <w:numId w:val="15"/>
                    </w:numPr>
                    <w:ind w:left="180" w:hanging="180"/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</w:pPr>
                  <w:r w:rsidRPr="07C21D19"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  <w:t>3+PE</w:t>
                  </w:r>
                  <w:r w:rsidRPr="07C21D19" w:rsidR="567AB328"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  <w:t xml:space="preserve"> AC 50 </w:t>
                  </w:r>
                  <w:proofErr w:type="spellStart"/>
                  <w:r w:rsidRPr="07C21D19" w:rsidR="567AB328"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  <w:t>Hz</w:t>
                  </w:r>
                  <w:proofErr w:type="spellEnd"/>
                  <w:r w:rsidRPr="07C21D19" w:rsidR="567AB328"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  <w:t xml:space="preserve"> 400 V</w:t>
                  </w:r>
                </w:p>
              </w:tc>
            </w:tr>
            <w:tr w:rsidR="07C21D19" w:rsidTr="07C21D19" w14:paraId="6C65835C" w14:textId="77777777">
              <w:trPr>
                <w:trHeight w:val="300"/>
              </w:trPr>
              <w:tc>
                <w:tcPr>
                  <w:tcW w:w="2070" w:type="dxa"/>
                </w:tcPr>
                <w:p w:rsidR="567AB328" w:rsidP="07C21D19" w:rsidRDefault="00587CA2" w14:paraId="6A54B54B" w14:textId="45E8F253">
                  <w:pPr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</w:pPr>
                  <w:r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  <w:t>Moc całkowita</w:t>
                  </w:r>
                </w:p>
              </w:tc>
              <w:tc>
                <w:tcPr>
                  <w:tcW w:w="2175" w:type="dxa"/>
                </w:tcPr>
                <w:p w:rsidR="567AB328" w:rsidP="008D136C" w:rsidRDefault="00587CA2" w14:paraId="7C3A8676" w14:textId="23326D24">
                  <w:pPr>
                    <w:numPr>
                      <w:ilvl w:val="0"/>
                      <w:numId w:val="15"/>
                    </w:numPr>
                    <w:ind w:left="180" w:hanging="180"/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</w:pPr>
                  <w:r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  <w:t>2</w:t>
                  </w:r>
                  <w:r w:rsidRPr="07C21D19" w:rsidR="567AB328">
                    <w:rPr>
                      <w:rFonts w:asciiTheme="minorHAnsi" w:hAnsiTheme="minorHAnsi" w:eastAsiaTheme="minorEastAsia" w:cstheme="minorBidi"/>
                      <w:color w:val="000000" w:themeColor="text1"/>
                    </w:rPr>
                    <w:t>,5 kVA</w:t>
                  </w:r>
                </w:p>
              </w:tc>
            </w:tr>
          </w:tbl>
          <w:p w:rsidR="07C21D19" w:rsidP="07C21D19" w:rsidRDefault="07C21D19" w14:paraId="661FD9CD" w14:textId="625036B4">
            <w:pPr>
              <w:jc w:val="both"/>
              <w:rPr>
                <w:rFonts w:asciiTheme="minorHAnsi" w:hAnsiTheme="minorHAnsi" w:eastAsiaTheme="minorEastAsia" w:cstheme="minorBidi"/>
                <w:color w:val="000000" w:themeColor="text1"/>
              </w:rPr>
            </w:pPr>
          </w:p>
        </w:tc>
        <w:tc>
          <w:tcPr>
            <w:tcW w:w="11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4B27B065" w:rsidP="07C21D19" w:rsidRDefault="4B27B065" w14:paraId="3D56AA9F" w14:textId="169D55DC">
            <w:pPr>
              <w:jc w:val="center"/>
              <w:rPr>
                <w:rFonts w:asciiTheme="minorHAnsi" w:hAnsiTheme="minorHAnsi" w:eastAsiaTheme="minorEastAsia" w:cstheme="minorBidi"/>
                <w:lang w:eastAsia="en-US"/>
              </w:rPr>
            </w:pPr>
            <w:r w:rsidRPr="07C21D19">
              <w:rPr>
                <w:rFonts w:asciiTheme="minorHAnsi" w:hAnsiTheme="minorHAnsi" w:eastAsiaTheme="minorEastAsia" w:cstheme="minorBidi"/>
                <w:lang w:eastAsia="en-US"/>
              </w:rPr>
              <w:lastRenderedPageBreak/>
              <w:t>2 komplety</w:t>
            </w:r>
          </w:p>
        </w:tc>
      </w:tr>
    </w:tbl>
    <w:p w:rsidRPr="007372DE" w:rsidR="00910232" w:rsidP="000B5262" w:rsidRDefault="00910232" w14:paraId="548BEB0E" w14:textId="0302A74A">
      <w:pPr>
        <w:tabs>
          <w:tab w:val="left" w:pos="426"/>
          <w:tab w:val="left" w:leader="dot" w:pos="5757"/>
          <w:tab w:val="right" w:leader="dot" w:pos="9633"/>
        </w:tabs>
        <w:jc w:val="both"/>
        <w:rPr>
          <w:rFonts w:asciiTheme="minorHAnsi" w:hAnsiTheme="minorHAnsi" w:cstheme="minorHAnsi"/>
          <w:color w:val="000000"/>
        </w:rPr>
      </w:pPr>
    </w:p>
    <w:p w:rsidRPr="00264EEC" w:rsidR="007D5940" w:rsidP="008D136C" w:rsidRDefault="007D5940" w14:paraId="1111B715" w14:textId="1BE1D2B3">
      <w:pPr>
        <w:numPr>
          <w:ilvl w:val="0"/>
          <w:numId w:val="18"/>
        </w:numPr>
        <w:tabs>
          <w:tab w:val="left" w:pos="426"/>
          <w:tab w:val="left" w:leader="dot" w:pos="5757"/>
          <w:tab w:val="right" w:leader="dot" w:pos="9633"/>
        </w:tabs>
        <w:ind w:left="284"/>
        <w:jc w:val="both"/>
        <w:rPr>
          <w:rFonts w:asciiTheme="minorHAnsi" w:hAnsiTheme="minorHAnsi" w:cstheme="minorBidi"/>
        </w:rPr>
      </w:pPr>
      <w:r w:rsidRPr="385ED569">
        <w:rPr>
          <w:rFonts w:asciiTheme="minorHAnsi" w:hAnsiTheme="minorHAnsi" w:cstheme="minorBidi"/>
        </w:rPr>
        <w:t>Zamawiający wymaga, by dostarczone urządzenia</w:t>
      </w:r>
      <w:r w:rsidRPr="385ED569" w:rsidR="79149488">
        <w:rPr>
          <w:rFonts w:asciiTheme="minorHAnsi" w:hAnsiTheme="minorHAnsi" w:cstheme="minorBidi"/>
        </w:rPr>
        <w:t xml:space="preserve"> oraz wszystkie ich elementy i dodatkowe wyposażenie</w:t>
      </w:r>
      <w:r w:rsidRPr="385ED569">
        <w:rPr>
          <w:rFonts w:asciiTheme="minorHAnsi" w:hAnsiTheme="minorHAnsi" w:cstheme="minorBidi"/>
        </w:rPr>
        <w:t xml:space="preserve"> były</w:t>
      </w:r>
      <w:r w:rsidRPr="385ED569" w:rsidR="0918E907">
        <w:rPr>
          <w:rFonts w:asciiTheme="minorHAnsi" w:hAnsiTheme="minorHAnsi" w:cstheme="minorBidi"/>
        </w:rPr>
        <w:t xml:space="preserve"> nowe i</w:t>
      </w:r>
      <w:r w:rsidRPr="385ED569">
        <w:rPr>
          <w:rFonts w:asciiTheme="minorHAnsi" w:hAnsiTheme="minorHAnsi" w:cstheme="minorBidi"/>
        </w:rPr>
        <w:t xml:space="preserve"> nieużywane. </w:t>
      </w:r>
    </w:p>
    <w:p w:rsidRPr="00261DFB" w:rsidR="007D5940" w:rsidP="008D136C" w:rsidRDefault="007D5940" w14:paraId="7383B3C8" w14:textId="43C120B2">
      <w:pPr>
        <w:numPr>
          <w:ilvl w:val="0"/>
          <w:numId w:val="18"/>
        </w:numPr>
        <w:tabs>
          <w:tab w:val="left" w:pos="426"/>
          <w:tab w:val="left" w:leader="dot" w:pos="5757"/>
          <w:tab w:val="right" w:leader="dot" w:pos="9633"/>
        </w:tabs>
        <w:ind w:left="284"/>
        <w:jc w:val="both"/>
        <w:rPr>
          <w:rFonts w:asciiTheme="minorHAnsi" w:hAnsiTheme="minorHAnsi" w:cstheme="minorBidi"/>
        </w:rPr>
      </w:pPr>
      <w:r w:rsidRPr="00261DFB">
        <w:rPr>
          <w:rFonts w:asciiTheme="minorHAnsi" w:hAnsiTheme="minorHAnsi" w:cstheme="minorBidi"/>
        </w:rPr>
        <w:t>Instrukcje obsługi w języku polskim do urządzeń Wykonawca dostarczy z urządzeniami.</w:t>
      </w:r>
      <w:r w:rsidRPr="00261DFB" w:rsidR="4C012AC2">
        <w:rPr>
          <w:rFonts w:asciiTheme="minorHAnsi" w:hAnsiTheme="minorHAnsi" w:cstheme="minorBidi"/>
        </w:rPr>
        <w:t xml:space="preserve"> Zamawiający dopuszcza dostarczenie</w:t>
      </w:r>
      <w:r w:rsidRPr="00261DFB" w:rsidR="1E8B4620">
        <w:rPr>
          <w:rFonts w:asciiTheme="minorHAnsi" w:hAnsiTheme="minorHAnsi" w:cstheme="minorBidi"/>
        </w:rPr>
        <w:t xml:space="preserve"> oryginalnej</w:t>
      </w:r>
      <w:r w:rsidRPr="00261DFB" w:rsidR="4C012AC2">
        <w:rPr>
          <w:rFonts w:asciiTheme="minorHAnsi" w:hAnsiTheme="minorHAnsi" w:cstheme="minorBidi"/>
        </w:rPr>
        <w:t xml:space="preserve"> instrukcji obsługi w innym języ</w:t>
      </w:r>
      <w:r w:rsidRPr="00261DFB" w:rsidR="256ADF44">
        <w:rPr>
          <w:rFonts w:asciiTheme="minorHAnsi" w:hAnsiTheme="minorHAnsi" w:cstheme="minorBidi"/>
        </w:rPr>
        <w:t>ku niż język polski wraz z tłumaczeniem na język polski</w:t>
      </w:r>
      <w:r w:rsidRPr="00261DFB" w:rsidR="5095D29C">
        <w:rPr>
          <w:rFonts w:asciiTheme="minorHAnsi" w:hAnsiTheme="minorHAnsi" w:cstheme="minorBidi"/>
        </w:rPr>
        <w:t>.</w:t>
      </w:r>
    </w:p>
    <w:p w:rsidRPr="00264EEC" w:rsidR="007D5940" w:rsidP="008D136C" w:rsidRDefault="007D5940" w14:paraId="52232F88" w14:textId="4BDB466C">
      <w:pPr>
        <w:numPr>
          <w:ilvl w:val="0"/>
          <w:numId w:val="18"/>
        </w:numPr>
        <w:tabs>
          <w:tab w:val="left" w:pos="426"/>
          <w:tab w:val="left" w:leader="dot" w:pos="5757"/>
          <w:tab w:val="right" w:leader="dot" w:pos="9633"/>
        </w:tabs>
        <w:ind w:left="284"/>
        <w:jc w:val="both"/>
        <w:rPr>
          <w:rFonts w:asciiTheme="minorHAnsi" w:hAnsiTheme="minorHAnsi" w:cstheme="minorBidi"/>
        </w:rPr>
      </w:pPr>
      <w:r w:rsidRPr="0FDEBAD7">
        <w:rPr>
          <w:rFonts w:asciiTheme="minorHAnsi" w:hAnsiTheme="minorHAnsi" w:cstheme="minorBidi"/>
        </w:rPr>
        <w:t xml:space="preserve">Wykonawca udzieli Zamawiającemu i tym samym ostatecznemu użytkownikowi (szkole) zakupionego sprzętu </w:t>
      </w:r>
      <w:r w:rsidRPr="00B25A15" w:rsidR="00606A12">
        <w:rPr>
          <w:rFonts w:asciiTheme="minorHAnsi" w:hAnsiTheme="minorHAnsi" w:cstheme="minorBidi"/>
          <w:b/>
          <w:bCs/>
        </w:rPr>
        <w:t>minimum</w:t>
      </w:r>
      <w:r w:rsidRPr="00B25A15" w:rsidR="00606A12">
        <w:rPr>
          <w:rFonts w:asciiTheme="minorHAnsi" w:hAnsiTheme="minorHAnsi" w:cstheme="minorBidi"/>
        </w:rPr>
        <w:t xml:space="preserve"> </w:t>
      </w:r>
      <w:r w:rsidRPr="00B25A15">
        <w:rPr>
          <w:rFonts w:asciiTheme="minorHAnsi" w:hAnsiTheme="minorHAnsi" w:cstheme="minorBidi"/>
          <w:b/>
          <w:bCs/>
        </w:rPr>
        <w:t xml:space="preserve">24-miesięcznej </w:t>
      </w:r>
      <w:r w:rsidRPr="00B25A15" w:rsidR="5AE79351">
        <w:rPr>
          <w:rFonts w:asciiTheme="minorHAnsi" w:hAnsiTheme="minorHAnsi" w:cstheme="minorBidi"/>
          <w:b/>
          <w:bCs/>
        </w:rPr>
        <w:t>gwarancji,</w:t>
      </w:r>
      <w:r w:rsidRPr="0FDEBAD7">
        <w:rPr>
          <w:rFonts w:asciiTheme="minorHAnsi" w:hAnsiTheme="minorHAnsi" w:cstheme="minorBidi"/>
          <w:b/>
          <w:bCs/>
        </w:rPr>
        <w:t xml:space="preserve"> </w:t>
      </w:r>
      <w:r w:rsidRPr="0FDEBAD7">
        <w:rPr>
          <w:rFonts w:asciiTheme="minorHAnsi" w:hAnsiTheme="minorHAnsi" w:cstheme="minorBidi"/>
        </w:rPr>
        <w:t xml:space="preserve">która będzie obowiązywać od dnia podpisania „Protokołu zdawczo-odbiorczego” oraz </w:t>
      </w:r>
      <w:r w:rsidRPr="0FDEBAD7">
        <w:rPr>
          <w:rFonts w:asciiTheme="minorHAnsi" w:hAnsiTheme="minorHAnsi" w:cstheme="minorBidi"/>
          <w:b/>
          <w:bCs/>
        </w:rPr>
        <w:t>24-miesięcznej rękojmi</w:t>
      </w:r>
      <w:r w:rsidRPr="0FDEBAD7">
        <w:rPr>
          <w:rFonts w:asciiTheme="minorHAnsi" w:hAnsiTheme="minorHAnsi" w:cstheme="minorBidi"/>
        </w:rPr>
        <w:t xml:space="preserve"> za wady na zakupione urządzenia, która będzie obowiązywać od dnia podpisania „Protokołu zdawczo-odbiorczego”. W sytuacji, gdy okres gwarancji udzielonej przez producenta jest dłuższy od gwarancji udzielonej przez Wykonawcę, obowiązuje okres gwarancji udzielonej przez producenta</w:t>
      </w:r>
    </w:p>
    <w:p w:rsidRPr="00264EEC" w:rsidR="007D5940" w:rsidP="008D136C" w:rsidRDefault="007D5940" w14:paraId="2AE357C3" w14:textId="27404C29">
      <w:pPr>
        <w:numPr>
          <w:ilvl w:val="0"/>
          <w:numId w:val="18"/>
        </w:numPr>
        <w:tabs>
          <w:tab w:val="left" w:pos="426"/>
          <w:tab w:val="left" w:leader="dot" w:pos="5757"/>
          <w:tab w:val="right" w:leader="dot" w:pos="9633"/>
        </w:tabs>
        <w:ind w:left="284"/>
        <w:jc w:val="both"/>
        <w:rPr>
          <w:rFonts w:asciiTheme="minorHAnsi" w:hAnsiTheme="minorHAnsi" w:cstheme="minorHAnsi"/>
        </w:rPr>
      </w:pPr>
      <w:r w:rsidRPr="00264EEC">
        <w:rPr>
          <w:rFonts w:asciiTheme="minorHAnsi" w:hAnsiTheme="minorHAnsi" w:cstheme="minorHAnsi"/>
        </w:rPr>
        <w:t>Ilekroć w dokumentacji postępowania, w opisach przedmiotu zamówienia jest mowa o materiałach lub wyrobach z podaniem znaków towarowych, patentów, nazw własnych lub pochodzenia, to przyjmuje się, że wskazaniom takim towarzyszą wyrazy „lub równoważne”. Oznaczenia i nazwy własne materiałów i</w:t>
      </w:r>
      <w:r w:rsidR="00A36BAD">
        <w:rPr>
          <w:rFonts w:asciiTheme="minorHAnsi" w:hAnsiTheme="minorHAnsi" w:cstheme="minorHAnsi"/>
        </w:rPr>
        <w:t> </w:t>
      </w:r>
      <w:r w:rsidRPr="00264EEC">
        <w:rPr>
          <w:rFonts w:asciiTheme="minorHAnsi" w:hAnsiTheme="minorHAnsi" w:cstheme="minorHAnsi"/>
        </w:rPr>
        <w:t>produktów służą wyłącznie do opisania minimalnych parametrów technicznych, które powinny spełniać te produkty. Zamawiający podkreśla, iż ciężar udowodnienia, że oferowany przedmiot zamówienia jest równoważny w stosunku do wymagań określonych przez Zamawiającego w dokumentach zamówienia spoczywa na Wykonawcy. Zamawiający za produkt równoważny będzie uznawał towar o nie gorszych parametrach technicznych niż wskazane w opisie przedmiotu zamówienia.</w:t>
      </w:r>
    </w:p>
    <w:p w:rsidR="007D5940" w:rsidP="008D136C" w:rsidRDefault="007D5940" w14:paraId="6EAAA822" w14:textId="77777777">
      <w:pPr>
        <w:numPr>
          <w:ilvl w:val="0"/>
          <w:numId w:val="18"/>
        </w:numPr>
        <w:tabs>
          <w:tab w:val="left" w:pos="426"/>
          <w:tab w:val="left" w:leader="dot" w:pos="5757"/>
          <w:tab w:val="right" w:leader="dot" w:pos="9633"/>
        </w:tabs>
        <w:ind w:left="284"/>
        <w:jc w:val="both"/>
        <w:rPr>
          <w:rFonts w:asciiTheme="minorHAnsi" w:hAnsiTheme="minorHAnsi" w:cstheme="minorHAnsi"/>
        </w:rPr>
      </w:pPr>
      <w:r w:rsidRPr="00264EEC">
        <w:rPr>
          <w:rFonts w:asciiTheme="minorHAnsi" w:hAnsiTheme="minorHAnsi" w:cstheme="minorHAnsi"/>
        </w:rPr>
        <w:t>Określone powyżej parametry są parametrami minimalnymi. Zamawiający dopuszcza sprzęt o parametrach lepszych od wymaganych pod warunkiem spełnienia wszystkich warunków minimalnych.</w:t>
      </w:r>
    </w:p>
    <w:p w:rsidR="000C7A53" w:rsidP="605D2941" w:rsidRDefault="000C7A53" w14:paraId="7589C631" w14:textId="356A7F10">
      <w:pPr>
        <w:numPr>
          <w:ilvl w:val="0"/>
          <w:numId w:val="18"/>
        </w:numPr>
        <w:tabs>
          <w:tab w:val="left" w:pos="426"/>
          <w:tab w:val="left" w:leader="dot" w:pos="5757"/>
          <w:tab w:val="right" w:leader="dot" w:pos="9633"/>
        </w:tabs>
        <w:ind w:left="284"/>
        <w:jc w:val="both"/>
        <w:rPr>
          <w:rFonts w:ascii="Calibri" w:hAnsi="Calibri" w:cs="" w:asciiTheme="minorAscii" w:hAnsiTheme="minorAscii" w:cstheme="minorBidi"/>
        </w:rPr>
      </w:pPr>
      <w:r w:rsidRPr="605D2941" w:rsidR="000C7A53">
        <w:rPr>
          <w:rFonts w:ascii="Calibri" w:hAnsi="Calibri" w:cs="" w:asciiTheme="minorAscii" w:hAnsiTheme="minorAscii" w:cstheme="minorBidi"/>
        </w:rPr>
        <w:t>Zamówienie obejmuje dostawę</w:t>
      </w:r>
      <w:r w:rsidRPr="605D2941" w:rsidR="00397A9B">
        <w:rPr>
          <w:rFonts w:ascii="Calibri" w:hAnsi="Calibri" w:cs="" w:asciiTheme="minorAscii" w:hAnsiTheme="minorAscii" w:cstheme="minorBidi"/>
        </w:rPr>
        <w:t xml:space="preserve"> i </w:t>
      </w:r>
      <w:r w:rsidRPr="605D2941" w:rsidR="26D994EB">
        <w:rPr>
          <w:rFonts w:ascii="Calibri" w:hAnsi="Calibri" w:cs="" w:asciiTheme="minorAscii" w:hAnsiTheme="minorAscii" w:cstheme="minorBidi"/>
        </w:rPr>
        <w:t>rozładunek</w:t>
      </w:r>
      <w:r w:rsidRPr="605D2941" w:rsidR="00675219">
        <w:rPr>
          <w:rFonts w:ascii="Calibri" w:hAnsi="Calibri" w:cs="" w:asciiTheme="minorAscii" w:hAnsiTheme="minorAscii" w:cstheme="minorBidi"/>
        </w:rPr>
        <w:t xml:space="preserve"> </w:t>
      </w:r>
      <w:r w:rsidRPr="605D2941" w:rsidR="000C7A53">
        <w:rPr>
          <w:rFonts w:ascii="Calibri" w:hAnsi="Calibri" w:cs="" w:asciiTheme="minorAscii" w:hAnsiTheme="minorAscii" w:cstheme="minorBidi"/>
        </w:rPr>
        <w:t>we wskazanym miejscu</w:t>
      </w:r>
      <w:r w:rsidRPr="605D2941" w:rsidR="39DF1D56">
        <w:rPr>
          <w:rFonts w:ascii="Calibri" w:hAnsi="Calibri" w:cs="" w:asciiTheme="minorAscii" w:hAnsiTheme="minorAscii" w:cstheme="minorBidi"/>
        </w:rPr>
        <w:t xml:space="preserve"> przez Zamawiającego.</w:t>
      </w:r>
    </w:p>
    <w:p w:rsidRPr="00327D44" w:rsidR="00910232" w:rsidP="4D050B0A" w:rsidRDefault="00910232" w14:paraId="536E664F" w14:textId="7790C377">
      <w:pPr>
        <w:rPr>
          <w:rFonts w:asciiTheme="minorHAnsi" w:hAnsiTheme="minorHAnsi" w:cstheme="minorBidi"/>
          <w:strike/>
          <w:color w:val="000000"/>
        </w:rPr>
      </w:pPr>
    </w:p>
    <w:sectPr w:rsidRPr="00327D44" w:rsidR="00910232" w:rsidSect="00A27E1F">
      <w:headerReference w:type="default" r:id="rId10"/>
      <w:footerReference w:type="default" r:id="rId11"/>
      <w:pgSz w:w="11906" w:h="16838" w:orient="portrait"/>
      <w:pgMar w:top="1417" w:right="1417" w:bottom="1417" w:left="1417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A0991" w:rsidP="00B469CE" w:rsidRDefault="00EA0991" w14:paraId="6AF159D7" w14:textId="77777777">
      <w:r>
        <w:separator/>
      </w:r>
    </w:p>
  </w:endnote>
  <w:endnote w:type="continuationSeparator" w:id="0">
    <w:p w:rsidR="00EA0991" w:rsidP="00B469CE" w:rsidRDefault="00EA0991" w14:paraId="3B07841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E4BE0" w:rsidR="004A1E91" w:rsidP="008E4BE0" w:rsidRDefault="004A1E91" w14:paraId="25906D65" w14:textId="6EE37A9A">
    <w:pPr>
      <w:tabs>
        <w:tab w:val="center" w:pos="4536"/>
        <w:tab w:val="right" w:pos="9072"/>
      </w:tabs>
      <w:jc w:val="right"/>
      <w:rPr>
        <w:rFonts w:asciiTheme="minorHAnsi" w:hAnsiTheme="minorHAnsi" w:cstheme="minorHAnsi"/>
        <w:i/>
        <w:iCs/>
      </w:rPr>
    </w:pPr>
    <w:r w:rsidRPr="008E4BE0">
      <w:rPr>
        <w:rFonts w:asciiTheme="minorHAnsi" w:hAnsiTheme="minorHAnsi" w:eastAsiaTheme="majorEastAsia" w:cstheme="minorHAnsi"/>
        <w:i/>
        <w:iCs/>
      </w:rPr>
      <w:t xml:space="preserve">str. </w:t>
    </w:r>
    <w:r w:rsidRPr="008E4BE0">
      <w:rPr>
        <w:rFonts w:asciiTheme="minorHAnsi" w:hAnsiTheme="minorHAnsi" w:eastAsiaTheme="minorEastAsia" w:cstheme="minorHAnsi"/>
        <w:i/>
        <w:iCs/>
      </w:rPr>
      <w:fldChar w:fldCharType="begin"/>
    </w:r>
    <w:r w:rsidRPr="008E4BE0">
      <w:rPr>
        <w:rFonts w:asciiTheme="minorHAnsi" w:hAnsiTheme="minorHAnsi" w:cstheme="minorHAnsi"/>
        <w:i/>
        <w:iCs/>
      </w:rPr>
      <w:instrText>PAGE    \* MERGEFORMAT</w:instrText>
    </w:r>
    <w:r w:rsidRPr="008E4BE0">
      <w:rPr>
        <w:rFonts w:asciiTheme="minorHAnsi" w:hAnsiTheme="minorHAnsi" w:eastAsiaTheme="minorEastAsia" w:cstheme="minorHAnsi"/>
        <w:i/>
        <w:iCs/>
      </w:rPr>
      <w:fldChar w:fldCharType="separate"/>
    </w:r>
    <w:r w:rsidRPr="00910232">
      <w:rPr>
        <w:rFonts w:asciiTheme="minorHAnsi" w:hAnsiTheme="minorHAnsi" w:eastAsiaTheme="majorEastAsia" w:cstheme="minorHAnsi"/>
        <w:i/>
        <w:iCs/>
        <w:noProof/>
      </w:rPr>
      <w:t>4</w:t>
    </w:r>
    <w:r w:rsidRPr="008E4BE0">
      <w:rPr>
        <w:rFonts w:asciiTheme="minorHAnsi" w:hAnsiTheme="minorHAnsi" w:eastAsiaTheme="majorEastAsia" w:cstheme="minorHAnsi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A0991" w:rsidP="00B469CE" w:rsidRDefault="00EA0991" w14:paraId="3859CA1A" w14:textId="77777777">
      <w:r>
        <w:separator/>
      </w:r>
    </w:p>
  </w:footnote>
  <w:footnote w:type="continuationSeparator" w:id="0">
    <w:p w:rsidR="00EA0991" w:rsidP="00B469CE" w:rsidRDefault="00EA0991" w14:paraId="2C08F51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1E91" w:rsidP="00A27E1F" w:rsidRDefault="004A1E91" w14:paraId="500A3EC7" w14:textId="2D87289C">
    <w:pPr>
      <w:ind w:left="-28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40CD"/>
    <w:multiLevelType w:val="hybridMultilevel"/>
    <w:tmpl w:val="2016342E"/>
    <w:lvl w:ilvl="0" w:tplc="39F4C6C8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9A96D9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08CC0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61E5E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F2077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DC638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7960E9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3FEFC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9A2962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A6194E"/>
    <w:multiLevelType w:val="hybridMultilevel"/>
    <w:tmpl w:val="3412FA44"/>
    <w:lvl w:ilvl="0" w:tplc="8D2EB5C8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48BCBA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446D3A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B888A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382C18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F380D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BEED7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1A8D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0DA41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AADDD73"/>
    <w:multiLevelType w:val="hybridMultilevel"/>
    <w:tmpl w:val="0812DAFE"/>
    <w:lvl w:ilvl="0" w:tplc="DBF259E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17C87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DF0D40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552EC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63846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06E18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F78A0A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EF034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1C233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BF89709"/>
    <w:multiLevelType w:val="hybridMultilevel"/>
    <w:tmpl w:val="0A3E60C0"/>
    <w:lvl w:ilvl="0" w:tplc="1DEEA3FC">
      <w:start w:val="1"/>
      <w:numFmt w:val="decimal"/>
      <w:lvlText w:val="%1."/>
      <w:lvlJc w:val="left"/>
      <w:pPr>
        <w:ind w:left="720" w:hanging="360"/>
      </w:pPr>
    </w:lvl>
    <w:lvl w:ilvl="1" w:tplc="8D1AA454">
      <w:start w:val="1"/>
      <w:numFmt w:val="lowerLetter"/>
      <w:lvlText w:val="%2."/>
      <w:lvlJc w:val="left"/>
      <w:pPr>
        <w:ind w:left="1440" w:hanging="360"/>
      </w:pPr>
    </w:lvl>
    <w:lvl w:ilvl="2" w:tplc="D4CC3678">
      <w:start w:val="1"/>
      <w:numFmt w:val="lowerRoman"/>
      <w:lvlText w:val="%3."/>
      <w:lvlJc w:val="right"/>
      <w:pPr>
        <w:ind w:left="2160" w:hanging="180"/>
      </w:pPr>
    </w:lvl>
    <w:lvl w:ilvl="3" w:tplc="0EB0F3A4">
      <w:start w:val="1"/>
      <w:numFmt w:val="decimal"/>
      <w:lvlText w:val="%4."/>
      <w:lvlJc w:val="left"/>
      <w:pPr>
        <w:ind w:left="2880" w:hanging="360"/>
      </w:pPr>
    </w:lvl>
    <w:lvl w:ilvl="4" w:tplc="A47E0EE2">
      <w:start w:val="1"/>
      <w:numFmt w:val="lowerLetter"/>
      <w:lvlText w:val="%5."/>
      <w:lvlJc w:val="left"/>
      <w:pPr>
        <w:ind w:left="3600" w:hanging="360"/>
      </w:pPr>
    </w:lvl>
    <w:lvl w:ilvl="5" w:tplc="717C229C">
      <w:start w:val="1"/>
      <w:numFmt w:val="lowerRoman"/>
      <w:lvlText w:val="%6."/>
      <w:lvlJc w:val="right"/>
      <w:pPr>
        <w:ind w:left="4320" w:hanging="180"/>
      </w:pPr>
    </w:lvl>
    <w:lvl w:ilvl="6" w:tplc="43BE2F2C">
      <w:start w:val="1"/>
      <w:numFmt w:val="decimal"/>
      <w:lvlText w:val="%7."/>
      <w:lvlJc w:val="left"/>
      <w:pPr>
        <w:ind w:left="5040" w:hanging="360"/>
      </w:pPr>
    </w:lvl>
    <w:lvl w:ilvl="7" w:tplc="0700DE4A">
      <w:start w:val="1"/>
      <w:numFmt w:val="lowerLetter"/>
      <w:lvlText w:val="%8."/>
      <w:lvlJc w:val="left"/>
      <w:pPr>
        <w:ind w:left="5760" w:hanging="360"/>
      </w:pPr>
    </w:lvl>
    <w:lvl w:ilvl="8" w:tplc="58B4617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B0948"/>
    <w:multiLevelType w:val="hybridMultilevel"/>
    <w:tmpl w:val="170478F4"/>
    <w:lvl w:ilvl="0" w:tplc="8B223708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F2C4F"/>
    <w:multiLevelType w:val="multilevel"/>
    <w:tmpl w:val="1410EF50"/>
    <w:lvl w:ilvl="0">
      <w:start w:val="1"/>
      <w:numFmt w:val="upperRoman"/>
      <w:lvlText w:val="%1."/>
      <w:lvlJc w:val="right"/>
      <w:pPr>
        <w:ind w:left="492"/>
      </w:pPr>
      <w:rPr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>
      <w:start w:val="1"/>
      <w:numFmt w:val="decimal"/>
      <w:pStyle w:val="Heading2"/>
      <w:lvlText w:val="%1.%2."/>
      <w:lvlJc w:val="left"/>
      <w:pPr>
        <w:ind w:left="492"/>
      </w:pPr>
      <w:rPr>
        <w:rFonts w:ascii="Calibri" w:hAnsi="Calibri" w:eastAsia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color="auto" w:sz="0" w:space="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2"/>
      </w:pPr>
      <w:rPr>
        <w:rFonts w:ascii="Calibri" w:hAnsi="Calibri" w:eastAsia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color="auto" w:sz="0" w:space="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2"/>
      </w:pPr>
      <w:rPr>
        <w:rFonts w:ascii="Calibri" w:hAnsi="Calibri" w:eastAsia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color="auto" w:sz="0" w:space="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2"/>
      </w:pPr>
      <w:rPr>
        <w:rFonts w:ascii="Calibri" w:hAnsi="Calibri" w:eastAsia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color="auto" w:sz="0" w:space="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2"/>
      </w:pPr>
      <w:rPr>
        <w:rFonts w:ascii="Calibri" w:hAnsi="Calibri" w:eastAsia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color="auto" w:sz="0" w:space="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2"/>
      </w:pPr>
      <w:rPr>
        <w:rFonts w:ascii="Calibri" w:hAnsi="Calibri" w:eastAsia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color="auto" w:sz="0" w:space="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2"/>
      </w:pPr>
      <w:rPr>
        <w:rFonts w:ascii="Calibri" w:hAnsi="Calibri" w:eastAsia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color="auto" w:sz="0" w:space="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2"/>
      </w:pPr>
      <w:rPr>
        <w:rFonts w:ascii="Calibri" w:hAnsi="Calibri" w:eastAsia="Calibri" w:cs="Calibri"/>
        <w:b/>
        <w:bCs/>
        <w:i w:val="0"/>
        <w:strike w:val="0"/>
        <w:dstrike w:val="0"/>
        <w:color w:val="000000"/>
        <w:sz w:val="25"/>
        <w:szCs w:val="25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6" w15:restartNumberingAfterBreak="0">
    <w:nsid w:val="16AE341F"/>
    <w:multiLevelType w:val="multilevel"/>
    <w:tmpl w:val="B6AC85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7" w15:restartNumberingAfterBreak="0">
    <w:nsid w:val="17701038"/>
    <w:multiLevelType w:val="hybridMultilevel"/>
    <w:tmpl w:val="CE728174"/>
    <w:lvl w:ilvl="0" w:tplc="D414903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8E889A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11A28E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55603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B9AD14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5889F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10CD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96C6E0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D2C2A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0388293"/>
    <w:multiLevelType w:val="hybridMultilevel"/>
    <w:tmpl w:val="ACC457CE"/>
    <w:lvl w:ilvl="0" w:tplc="EF7CF866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240EA60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C04A5D4C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A4EECC1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C542D7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3E2458EC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C64A79FC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5BDC883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2492701C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 w15:restartNumberingAfterBreak="0">
    <w:nsid w:val="26285E0D"/>
    <w:multiLevelType w:val="hybridMultilevel"/>
    <w:tmpl w:val="43B6EF64"/>
    <w:lvl w:ilvl="0" w:tplc="6994BC5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55B218B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16FCE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E6A05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EF041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84A17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2184A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4428AC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5A8D28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7D4357C"/>
    <w:multiLevelType w:val="hybridMultilevel"/>
    <w:tmpl w:val="AA86800C"/>
    <w:lvl w:ilvl="0" w:tplc="E4A2D2F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F09E6B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98CFF7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6C89C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00675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1D4258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FC5F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C4632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A88E0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EFB4E9B"/>
    <w:multiLevelType w:val="hybridMultilevel"/>
    <w:tmpl w:val="44BA143E"/>
    <w:lvl w:ilvl="0" w:tplc="E626F14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2DB6E5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A4030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C1CF3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85CB8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E26C8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C5AD0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5CEF6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59E16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24118B7"/>
    <w:multiLevelType w:val="hybridMultilevel"/>
    <w:tmpl w:val="B6AC851A"/>
    <w:lvl w:ilvl="0" w:tplc="A810EB2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4A0C20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0D2C9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AE0EA9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DA36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CDE9E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EE45E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99E64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71CB53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71F6961"/>
    <w:multiLevelType w:val="hybridMultilevel"/>
    <w:tmpl w:val="6E38F752"/>
    <w:lvl w:ilvl="0" w:tplc="A6B4DFC6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48289E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0F2EE0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F16D3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B2A7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0247E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B821EA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05A5E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67E28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7A5C06D"/>
    <w:multiLevelType w:val="hybridMultilevel"/>
    <w:tmpl w:val="DA78EAB8"/>
    <w:lvl w:ilvl="0" w:tplc="4B928D2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0DDC11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6C89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FAFC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62CE2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732942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A1208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6EE71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E2A05B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BF31118"/>
    <w:multiLevelType w:val="hybridMultilevel"/>
    <w:tmpl w:val="682CDC30"/>
    <w:lvl w:ilvl="0" w:tplc="DFCAE63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48EE4B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124B61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1525E4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EA821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254DF7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A1C86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6B4F3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0C2FA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CE1147A"/>
    <w:multiLevelType w:val="hybridMultilevel"/>
    <w:tmpl w:val="9F8436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BD8048"/>
    <w:multiLevelType w:val="hybridMultilevel"/>
    <w:tmpl w:val="B1EAEBAC"/>
    <w:lvl w:ilvl="0" w:tplc="A398A0A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76DE92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526BB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57AA9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D829AA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EFCE1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9CC77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92CC13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A58097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2FDCA9A"/>
    <w:multiLevelType w:val="hybridMultilevel"/>
    <w:tmpl w:val="7F1CBDA0"/>
    <w:lvl w:ilvl="0" w:tplc="3D74133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02DCEF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91EFD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BADC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000ED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B70D9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F645E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5EC5D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05257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76848B0"/>
    <w:multiLevelType w:val="hybridMultilevel"/>
    <w:tmpl w:val="D4BA6F96"/>
    <w:lvl w:ilvl="0" w:tplc="44AE53D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9064DE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946513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49A7F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D54C3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B6423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A3828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D6C3B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90E95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ahoma" w:hAnsi="Tahoma" w:eastAsia="Times New Roman" w:cs="Tahoma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AB46B30"/>
    <w:multiLevelType w:val="multilevel"/>
    <w:tmpl w:val="A6EE87D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22" w15:restartNumberingAfterBreak="0">
    <w:nsid w:val="5BC19BC2"/>
    <w:multiLevelType w:val="hybridMultilevel"/>
    <w:tmpl w:val="5E1CF0D4"/>
    <w:lvl w:ilvl="0" w:tplc="A89AC3E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0AC5A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ADA63D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386E6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76CA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34CCB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98455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FC675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8AC6C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864B526"/>
    <w:multiLevelType w:val="hybridMultilevel"/>
    <w:tmpl w:val="F70E8186"/>
    <w:lvl w:ilvl="0" w:tplc="6A1E9A2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9B8E2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24E5E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02ED9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AF45F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14CE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8658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BEAA9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516C1D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937CCF2"/>
    <w:multiLevelType w:val="hybridMultilevel"/>
    <w:tmpl w:val="50C6268C"/>
    <w:lvl w:ilvl="0" w:tplc="24C6427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3E06C3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3D0165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343B5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052D1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24444D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B212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A2A6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3E27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9E685ED"/>
    <w:multiLevelType w:val="hybridMultilevel"/>
    <w:tmpl w:val="C04E1FC0"/>
    <w:lvl w:ilvl="0" w:tplc="8428791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A52A7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D76C0C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D2C6DC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80E1B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630AE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C219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EF6FA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C4C37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AEB70EA"/>
    <w:multiLevelType w:val="hybridMultilevel"/>
    <w:tmpl w:val="5B40FE42"/>
    <w:lvl w:ilvl="0" w:tplc="CE1E145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058646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D3C3B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987B6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8817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18D7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5E1B4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D424A4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A16C1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D179696"/>
    <w:multiLevelType w:val="hybridMultilevel"/>
    <w:tmpl w:val="8E6A0F1E"/>
    <w:lvl w:ilvl="0" w:tplc="3D30A6D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FF4E05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F4EC5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6C890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19069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92BE7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4A04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AF08D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FEA29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83725373">
    <w:abstractNumId w:val="5"/>
  </w:num>
  <w:num w:numId="2" w16cid:durableId="1370686104">
    <w:abstractNumId w:val="13"/>
  </w:num>
  <w:num w:numId="3" w16cid:durableId="1392775971">
    <w:abstractNumId w:val="15"/>
  </w:num>
  <w:num w:numId="4" w16cid:durableId="1413042980">
    <w:abstractNumId w:val="22"/>
  </w:num>
  <w:num w:numId="5" w16cid:durableId="1413577472">
    <w:abstractNumId w:val="24"/>
  </w:num>
  <w:num w:numId="6" w16cid:durableId="1438603516">
    <w:abstractNumId w:val="21"/>
  </w:num>
  <w:num w:numId="7" w16cid:durableId="1545217241">
    <w:abstractNumId w:val="16"/>
  </w:num>
  <w:num w:numId="8" w16cid:durableId="1646927708">
    <w:abstractNumId w:val="25"/>
  </w:num>
  <w:num w:numId="9" w16cid:durableId="1662199606">
    <w:abstractNumId w:val="7"/>
  </w:num>
  <w:num w:numId="10" w16cid:durableId="1671057192">
    <w:abstractNumId w:val="14"/>
  </w:num>
  <w:num w:numId="11" w16cid:durableId="1781870888">
    <w:abstractNumId w:val="6"/>
  </w:num>
  <w:num w:numId="12" w16cid:durableId="1920750357">
    <w:abstractNumId w:val="19"/>
  </w:num>
  <w:num w:numId="13" w16cid:durableId="1982610958">
    <w:abstractNumId w:val="11"/>
  </w:num>
  <w:num w:numId="14" w16cid:durableId="2010060281">
    <w:abstractNumId w:val="20"/>
  </w:num>
  <w:num w:numId="15" w16cid:durableId="2146653942">
    <w:abstractNumId w:val="17"/>
  </w:num>
  <w:num w:numId="16" w16cid:durableId="218444396">
    <w:abstractNumId w:val="12"/>
  </w:num>
  <w:num w:numId="17" w16cid:durableId="224537896">
    <w:abstractNumId w:val="26"/>
  </w:num>
  <w:num w:numId="18" w16cid:durableId="340789280">
    <w:abstractNumId w:val="4"/>
  </w:num>
  <w:num w:numId="19" w16cid:durableId="434710295">
    <w:abstractNumId w:val="9"/>
  </w:num>
  <w:num w:numId="20" w16cid:durableId="477848291">
    <w:abstractNumId w:val="23"/>
  </w:num>
  <w:num w:numId="21" w16cid:durableId="615407368">
    <w:abstractNumId w:val="18"/>
  </w:num>
  <w:num w:numId="22" w16cid:durableId="636107085">
    <w:abstractNumId w:val="3"/>
  </w:num>
  <w:num w:numId="23" w16cid:durableId="653680835">
    <w:abstractNumId w:val="0"/>
  </w:num>
  <w:num w:numId="24" w16cid:durableId="67776625">
    <w:abstractNumId w:val="2"/>
  </w:num>
  <w:num w:numId="25" w16cid:durableId="721632786">
    <w:abstractNumId w:val="1"/>
  </w:num>
  <w:num w:numId="26" w16cid:durableId="967930016">
    <w:abstractNumId w:val="8"/>
  </w:num>
  <w:num w:numId="27" w16cid:durableId="983123059">
    <w:abstractNumId w:val="10"/>
  </w:num>
  <w:num w:numId="28" w16cid:durableId="990715967">
    <w:abstractNumId w:val="2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9CE"/>
    <w:rsid w:val="0001197F"/>
    <w:rsid w:val="00020D12"/>
    <w:rsid w:val="00043778"/>
    <w:rsid w:val="00053D39"/>
    <w:rsid w:val="00056DB5"/>
    <w:rsid w:val="00063D46"/>
    <w:rsid w:val="000648EF"/>
    <w:rsid w:val="0006611D"/>
    <w:rsid w:val="000766D7"/>
    <w:rsid w:val="00092EAC"/>
    <w:rsid w:val="00093811"/>
    <w:rsid w:val="000B3832"/>
    <w:rsid w:val="000B5262"/>
    <w:rsid w:val="000B7D1A"/>
    <w:rsid w:val="000C7A53"/>
    <w:rsid w:val="000D54CC"/>
    <w:rsid w:val="000E48B5"/>
    <w:rsid w:val="000F01DE"/>
    <w:rsid w:val="001002D1"/>
    <w:rsid w:val="00103265"/>
    <w:rsid w:val="0010392C"/>
    <w:rsid w:val="0012287E"/>
    <w:rsid w:val="001308B8"/>
    <w:rsid w:val="0014718F"/>
    <w:rsid w:val="00161218"/>
    <w:rsid w:val="001627DB"/>
    <w:rsid w:val="001633AC"/>
    <w:rsid w:val="001915D7"/>
    <w:rsid w:val="001B4503"/>
    <w:rsid w:val="001C6357"/>
    <w:rsid w:val="001D5F43"/>
    <w:rsid w:val="001E7A69"/>
    <w:rsid w:val="00200D2E"/>
    <w:rsid w:val="00202F54"/>
    <w:rsid w:val="00217EFF"/>
    <w:rsid w:val="00225C97"/>
    <w:rsid w:val="00226999"/>
    <w:rsid w:val="002275FA"/>
    <w:rsid w:val="002453F1"/>
    <w:rsid w:val="0025019F"/>
    <w:rsid w:val="00257261"/>
    <w:rsid w:val="00261DFB"/>
    <w:rsid w:val="002739C1"/>
    <w:rsid w:val="0027578F"/>
    <w:rsid w:val="00275AE0"/>
    <w:rsid w:val="0028458E"/>
    <w:rsid w:val="002B0E8E"/>
    <w:rsid w:val="002B7E2F"/>
    <w:rsid w:val="002D7D16"/>
    <w:rsid w:val="002E219F"/>
    <w:rsid w:val="002E3E25"/>
    <w:rsid w:val="002E570B"/>
    <w:rsid w:val="00312B9F"/>
    <w:rsid w:val="00314B20"/>
    <w:rsid w:val="00327D44"/>
    <w:rsid w:val="0033077E"/>
    <w:rsid w:val="00337F85"/>
    <w:rsid w:val="00354971"/>
    <w:rsid w:val="00366990"/>
    <w:rsid w:val="00366FE4"/>
    <w:rsid w:val="003708A9"/>
    <w:rsid w:val="00380281"/>
    <w:rsid w:val="0038213B"/>
    <w:rsid w:val="00382A81"/>
    <w:rsid w:val="00397A9B"/>
    <w:rsid w:val="003A66ED"/>
    <w:rsid w:val="003A78B6"/>
    <w:rsid w:val="003B4DCE"/>
    <w:rsid w:val="003C4847"/>
    <w:rsid w:val="003C52A5"/>
    <w:rsid w:val="003C7910"/>
    <w:rsid w:val="003E0256"/>
    <w:rsid w:val="003E23B7"/>
    <w:rsid w:val="00405E73"/>
    <w:rsid w:val="00406C9B"/>
    <w:rsid w:val="004127A7"/>
    <w:rsid w:val="00413762"/>
    <w:rsid w:val="00417187"/>
    <w:rsid w:val="00420DB7"/>
    <w:rsid w:val="00422AE3"/>
    <w:rsid w:val="004236A9"/>
    <w:rsid w:val="00425479"/>
    <w:rsid w:val="00430281"/>
    <w:rsid w:val="004340B0"/>
    <w:rsid w:val="00451908"/>
    <w:rsid w:val="0045577D"/>
    <w:rsid w:val="00467765"/>
    <w:rsid w:val="00481C58"/>
    <w:rsid w:val="004853EC"/>
    <w:rsid w:val="00490B1D"/>
    <w:rsid w:val="0049364A"/>
    <w:rsid w:val="0049761D"/>
    <w:rsid w:val="004A1E91"/>
    <w:rsid w:val="004B1427"/>
    <w:rsid w:val="004C3757"/>
    <w:rsid w:val="004D4585"/>
    <w:rsid w:val="004D5F52"/>
    <w:rsid w:val="004E27AC"/>
    <w:rsid w:val="004F027E"/>
    <w:rsid w:val="004F3D6E"/>
    <w:rsid w:val="00503844"/>
    <w:rsid w:val="005106E7"/>
    <w:rsid w:val="005117A6"/>
    <w:rsid w:val="005152FA"/>
    <w:rsid w:val="00525AE8"/>
    <w:rsid w:val="00531B8F"/>
    <w:rsid w:val="00534D3D"/>
    <w:rsid w:val="00543ED8"/>
    <w:rsid w:val="00544BF2"/>
    <w:rsid w:val="005535C9"/>
    <w:rsid w:val="005662BF"/>
    <w:rsid w:val="005704BA"/>
    <w:rsid w:val="00577873"/>
    <w:rsid w:val="00582D64"/>
    <w:rsid w:val="00583945"/>
    <w:rsid w:val="00587CA2"/>
    <w:rsid w:val="00587E48"/>
    <w:rsid w:val="00593130"/>
    <w:rsid w:val="00595DF1"/>
    <w:rsid w:val="005A3824"/>
    <w:rsid w:val="005A421F"/>
    <w:rsid w:val="005B411C"/>
    <w:rsid w:val="005B5AA7"/>
    <w:rsid w:val="005C2249"/>
    <w:rsid w:val="005C59B0"/>
    <w:rsid w:val="005C5DA8"/>
    <w:rsid w:val="005C61B8"/>
    <w:rsid w:val="005E3743"/>
    <w:rsid w:val="005E7B0B"/>
    <w:rsid w:val="005F6180"/>
    <w:rsid w:val="00606A12"/>
    <w:rsid w:val="006156F9"/>
    <w:rsid w:val="00622914"/>
    <w:rsid w:val="006329A1"/>
    <w:rsid w:val="00635298"/>
    <w:rsid w:val="0066757D"/>
    <w:rsid w:val="006718BB"/>
    <w:rsid w:val="00675219"/>
    <w:rsid w:val="006828E9"/>
    <w:rsid w:val="00682BB7"/>
    <w:rsid w:val="00690582"/>
    <w:rsid w:val="00691EF1"/>
    <w:rsid w:val="00695614"/>
    <w:rsid w:val="006A0C39"/>
    <w:rsid w:val="006B7B82"/>
    <w:rsid w:val="006D2247"/>
    <w:rsid w:val="006F5144"/>
    <w:rsid w:val="006F71C3"/>
    <w:rsid w:val="00702D80"/>
    <w:rsid w:val="00723383"/>
    <w:rsid w:val="0072514D"/>
    <w:rsid w:val="007372DE"/>
    <w:rsid w:val="00745793"/>
    <w:rsid w:val="007523C8"/>
    <w:rsid w:val="00752DF4"/>
    <w:rsid w:val="00766B02"/>
    <w:rsid w:val="00774774"/>
    <w:rsid w:val="00775AE3"/>
    <w:rsid w:val="00776564"/>
    <w:rsid w:val="0079089E"/>
    <w:rsid w:val="00797518"/>
    <w:rsid w:val="007979B7"/>
    <w:rsid w:val="007A65E2"/>
    <w:rsid w:val="007C17C4"/>
    <w:rsid w:val="007C6922"/>
    <w:rsid w:val="007D5940"/>
    <w:rsid w:val="007E1CAB"/>
    <w:rsid w:val="007E6E78"/>
    <w:rsid w:val="007F40D6"/>
    <w:rsid w:val="008100F3"/>
    <w:rsid w:val="00810387"/>
    <w:rsid w:val="0081450E"/>
    <w:rsid w:val="00833195"/>
    <w:rsid w:val="0083499F"/>
    <w:rsid w:val="00834EB1"/>
    <w:rsid w:val="00846429"/>
    <w:rsid w:val="00846C86"/>
    <w:rsid w:val="0086533F"/>
    <w:rsid w:val="00871787"/>
    <w:rsid w:val="008933AE"/>
    <w:rsid w:val="0089343B"/>
    <w:rsid w:val="008A2044"/>
    <w:rsid w:val="008B176B"/>
    <w:rsid w:val="008C30AA"/>
    <w:rsid w:val="008D12FE"/>
    <w:rsid w:val="008D136C"/>
    <w:rsid w:val="008D728D"/>
    <w:rsid w:val="008E2B4E"/>
    <w:rsid w:val="008E4BE0"/>
    <w:rsid w:val="008E50B2"/>
    <w:rsid w:val="008F60D2"/>
    <w:rsid w:val="00903490"/>
    <w:rsid w:val="00910232"/>
    <w:rsid w:val="00922F92"/>
    <w:rsid w:val="009232DF"/>
    <w:rsid w:val="009361D7"/>
    <w:rsid w:val="0094602B"/>
    <w:rsid w:val="00956681"/>
    <w:rsid w:val="00969B05"/>
    <w:rsid w:val="00977F75"/>
    <w:rsid w:val="00982651"/>
    <w:rsid w:val="0098467A"/>
    <w:rsid w:val="009A23DC"/>
    <w:rsid w:val="009D3C00"/>
    <w:rsid w:val="009D4FDB"/>
    <w:rsid w:val="009E4C52"/>
    <w:rsid w:val="009F0AFB"/>
    <w:rsid w:val="009F5EB0"/>
    <w:rsid w:val="00A000A8"/>
    <w:rsid w:val="00A01F2B"/>
    <w:rsid w:val="00A1541D"/>
    <w:rsid w:val="00A22D8B"/>
    <w:rsid w:val="00A27E1F"/>
    <w:rsid w:val="00A33740"/>
    <w:rsid w:val="00A35A30"/>
    <w:rsid w:val="00A36AEF"/>
    <w:rsid w:val="00A36BAD"/>
    <w:rsid w:val="00A47108"/>
    <w:rsid w:val="00A608DC"/>
    <w:rsid w:val="00A63A73"/>
    <w:rsid w:val="00A726E5"/>
    <w:rsid w:val="00A74A5D"/>
    <w:rsid w:val="00A87B34"/>
    <w:rsid w:val="00A87B4A"/>
    <w:rsid w:val="00A94F3B"/>
    <w:rsid w:val="00A960C6"/>
    <w:rsid w:val="00AA1E42"/>
    <w:rsid w:val="00AA5388"/>
    <w:rsid w:val="00AB33B1"/>
    <w:rsid w:val="00AB5EE9"/>
    <w:rsid w:val="00AE70E2"/>
    <w:rsid w:val="00AF1DE1"/>
    <w:rsid w:val="00AF30E0"/>
    <w:rsid w:val="00AF4D14"/>
    <w:rsid w:val="00AF7E28"/>
    <w:rsid w:val="00B0555C"/>
    <w:rsid w:val="00B140A6"/>
    <w:rsid w:val="00B25539"/>
    <w:rsid w:val="00B25A15"/>
    <w:rsid w:val="00B26781"/>
    <w:rsid w:val="00B27FAD"/>
    <w:rsid w:val="00B303BE"/>
    <w:rsid w:val="00B31558"/>
    <w:rsid w:val="00B42839"/>
    <w:rsid w:val="00B469CE"/>
    <w:rsid w:val="00B47F58"/>
    <w:rsid w:val="00B53CB6"/>
    <w:rsid w:val="00B61BCC"/>
    <w:rsid w:val="00B65CB0"/>
    <w:rsid w:val="00B65CD7"/>
    <w:rsid w:val="00B762A2"/>
    <w:rsid w:val="00B870F1"/>
    <w:rsid w:val="00B9741A"/>
    <w:rsid w:val="00BC7D6E"/>
    <w:rsid w:val="00BE120F"/>
    <w:rsid w:val="00BE205E"/>
    <w:rsid w:val="00BF4205"/>
    <w:rsid w:val="00C138A2"/>
    <w:rsid w:val="00C15296"/>
    <w:rsid w:val="00C41758"/>
    <w:rsid w:val="00C44F59"/>
    <w:rsid w:val="00C45748"/>
    <w:rsid w:val="00C54AFB"/>
    <w:rsid w:val="00C6572B"/>
    <w:rsid w:val="00C720D0"/>
    <w:rsid w:val="00C90257"/>
    <w:rsid w:val="00C93DBA"/>
    <w:rsid w:val="00CA2E55"/>
    <w:rsid w:val="00CA3961"/>
    <w:rsid w:val="00CA70C6"/>
    <w:rsid w:val="00CE1699"/>
    <w:rsid w:val="00CE4F83"/>
    <w:rsid w:val="00CF65E3"/>
    <w:rsid w:val="00D03D0D"/>
    <w:rsid w:val="00D16564"/>
    <w:rsid w:val="00D32C3C"/>
    <w:rsid w:val="00D33C6F"/>
    <w:rsid w:val="00D36BF2"/>
    <w:rsid w:val="00D4012C"/>
    <w:rsid w:val="00D46043"/>
    <w:rsid w:val="00D6360A"/>
    <w:rsid w:val="00D7018E"/>
    <w:rsid w:val="00D75EC3"/>
    <w:rsid w:val="00D85B86"/>
    <w:rsid w:val="00D93208"/>
    <w:rsid w:val="00DA2A8B"/>
    <w:rsid w:val="00DA5182"/>
    <w:rsid w:val="00DA5DCF"/>
    <w:rsid w:val="00DC7917"/>
    <w:rsid w:val="00DE480A"/>
    <w:rsid w:val="00E12BCE"/>
    <w:rsid w:val="00E154FA"/>
    <w:rsid w:val="00E178FA"/>
    <w:rsid w:val="00E36A50"/>
    <w:rsid w:val="00E677CB"/>
    <w:rsid w:val="00E750E6"/>
    <w:rsid w:val="00E853B5"/>
    <w:rsid w:val="00E96FC5"/>
    <w:rsid w:val="00EA0991"/>
    <w:rsid w:val="00EA6BD9"/>
    <w:rsid w:val="00ED4DBE"/>
    <w:rsid w:val="00EF1DC3"/>
    <w:rsid w:val="00EF43DB"/>
    <w:rsid w:val="00F043A7"/>
    <w:rsid w:val="00F20730"/>
    <w:rsid w:val="00F21B17"/>
    <w:rsid w:val="00F36755"/>
    <w:rsid w:val="00F55DCB"/>
    <w:rsid w:val="00F573C6"/>
    <w:rsid w:val="00F57B9D"/>
    <w:rsid w:val="00F656D4"/>
    <w:rsid w:val="00F769FD"/>
    <w:rsid w:val="00F76ADA"/>
    <w:rsid w:val="00F87580"/>
    <w:rsid w:val="00F87B1D"/>
    <w:rsid w:val="00FA2773"/>
    <w:rsid w:val="00FE6BDD"/>
    <w:rsid w:val="00FF722E"/>
    <w:rsid w:val="00FF7DBB"/>
    <w:rsid w:val="00FF7FD9"/>
    <w:rsid w:val="0106E617"/>
    <w:rsid w:val="0157414F"/>
    <w:rsid w:val="03F300FF"/>
    <w:rsid w:val="043F8426"/>
    <w:rsid w:val="044586F5"/>
    <w:rsid w:val="044E95C0"/>
    <w:rsid w:val="04AE6D4B"/>
    <w:rsid w:val="04BE9282"/>
    <w:rsid w:val="04F54A57"/>
    <w:rsid w:val="052223D3"/>
    <w:rsid w:val="05B73193"/>
    <w:rsid w:val="05BEDBF4"/>
    <w:rsid w:val="05E51F7E"/>
    <w:rsid w:val="06A74AE6"/>
    <w:rsid w:val="06E47835"/>
    <w:rsid w:val="0712B39A"/>
    <w:rsid w:val="0749A4FA"/>
    <w:rsid w:val="07C21D19"/>
    <w:rsid w:val="080DD6B8"/>
    <w:rsid w:val="0918E907"/>
    <w:rsid w:val="0936DD84"/>
    <w:rsid w:val="09610E93"/>
    <w:rsid w:val="0A077322"/>
    <w:rsid w:val="0AFA3EA7"/>
    <w:rsid w:val="0BE6F77F"/>
    <w:rsid w:val="0C154B05"/>
    <w:rsid w:val="0C1B8831"/>
    <w:rsid w:val="0D24A5B2"/>
    <w:rsid w:val="0DBC3D0F"/>
    <w:rsid w:val="0DE25393"/>
    <w:rsid w:val="0E1B9313"/>
    <w:rsid w:val="0E9503E9"/>
    <w:rsid w:val="0EB61BCE"/>
    <w:rsid w:val="0F4ECC48"/>
    <w:rsid w:val="0FB76E6D"/>
    <w:rsid w:val="0FD23BB9"/>
    <w:rsid w:val="0FDEBAD7"/>
    <w:rsid w:val="106A241E"/>
    <w:rsid w:val="10D8DA3E"/>
    <w:rsid w:val="11BC6F81"/>
    <w:rsid w:val="12ADB4AD"/>
    <w:rsid w:val="12B0EA3C"/>
    <w:rsid w:val="12D52ECA"/>
    <w:rsid w:val="13B85CD0"/>
    <w:rsid w:val="141839E4"/>
    <w:rsid w:val="1587ADB9"/>
    <w:rsid w:val="15E18AE5"/>
    <w:rsid w:val="176DE7C9"/>
    <w:rsid w:val="176EE2C5"/>
    <w:rsid w:val="17D0CADF"/>
    <w:rsid w:val="18622BAF"/>
    <w:rsid w:val="188DBC45"/>
    <w:rsid w:val="18CD64A4"/>
    <w:rsid w:val="199F3FB1"/>
    <w:rsid w:val="19CE08DE"/>
    <w:rsid w:val="1C570272"/>
    <w:rsid w:val="1C6B7BFE"/>
    <w:rsid w:val="1D052493"/>
    <w:rsid w:val="1D127E27"/>
    <w:rsid w:val="1E471CE6"/>
    <w:rsid w:val="1E8B4620"/>
    <w:rsid w:val="1E96AB35"/>
    <w:rsid w:val="1EC5BC8A"/>
    <w:rsid w:val="1FB635AB"/>
    <w:rsid w:val="2001B1DF"/>
    <w:rsid w:val="2010602B"/>
    <w:rsid w:val="20699831"/>
    <w:rsid w:val="217992B3"/>
    <w:rsid w:val="218ED879"/>
    <w:rsid w:val="234A9FA8"/>
    <w:rsid w:val="240B7C26"/>
    <w:rsid w:val="248DEDC2"/>
    <w:rsid w:val="2546378A"/>
    <w:rsid w:val="254E5CB1"/>
    <w:rsid w:val="256ADF44"/>
    <w:rsid w:val="258AA193"/>
    <w:rsid w:val="26D994EB"/>
    <w:rsid w:val="287D1B02"/>
    <w:rsid w:val="29261DCC"/>
    <w:rsid w:val="29B8F0BB"/>
    <w:rsid w:val="2A6A41AE"/>
    <w:rsid w:val="2A9BA12D"/>
    <w:rsid w:val="2D46BE13"/>
    <w:rsid w:val="2D498508"/>
    <w:rsid w:val="2D4B34E8"/>
    <w:rsid w:val="2D6424BD"/>
    <w:rsid w:val="2D6BCFFC"/>
    <w:rsid w:val="2D82C813"/>
    <w:rsid w:val="2E45B9D0"/>
    <w:rsid w:val="2F2EDB50"/>
    <w:rsid w:val="2F916122"/>
    <w:rsid w:val="31300204"/>
    <w:rsid w:val="3154E34D"/>
    <w:rsid w:val="3183556F"/>
    <w:rsid w:val="324529EE"/>
    <w:rsid w:val="33434F4A"/>
    <w:rsid w:val="34A4CE67"/>
    <w:rsid w:val="352E7A9F"/>
    <w:rsid w:val="35F44AC0"/>
    <w:rsid w:val="36660725"/>
    <w:rsid w:val="3687265B"/>
    <w:rsid w:val="36BE6316"/>
    <w:rsid w:val="385ED569"/>
    <w:rsid w:val="38AA3D4E"/>
    <w:rsid w:val="3972ADC8"/>
    <w:rsid w:val="39785BB6"/>
    <w:rsid w:val="39DF1D56"/>
    <w:rsid w:val="3AF04671"/>
    <w:rsid w:val="3B16CF04"/>
    <w:rsid w:val="3DC8E241"/>
    <w:rsid w:val="3DCE31FE"/>
    <w:rsid w:val="3DDB6D7F"/>
    <w:rsid w:val="3EC7DAD9"/>
    <w:rsid w:val="3EF74CE7"/>
    <w:rsid w:val="3F966727"/>
    <w:rsid w:val="4014A9BC"/>
    <w:rsid w:val="40822AAD"/>
    <w:rsid w:val="42CE9927"/>
    <w:rsid w:val="43C12AC8"/>
    <w:rsid w:val="447E1E30"/>
    <w:rsid w:val="45B17B12"/>
    <w:rsid w:val="45E08AE0"/>
    <w:rsid w:val="45E0CEAE"/>
    <w:rsid w:val="45F764E7"/>
    <w:rsid w:val="4666E8D9"/>
    <w:rsid w:val="467E9809"/>
    <w:rsid w:val="470B6B2A"/>
    <w:rsid w:val="4A1FF4BD"/>
    <w:rsid w:val="4B27B065"/>
    <w:rsid w:val="4BCE6EE2"/>
    <w:rsid w:val="4C012AC2"/>
    <w:rsid w:val="4C90F37C"/>
    <w:rsid w:val="4C9FC252"/>
    <w:rsid w:val="4CB9B6B2"/>
    <w:rsid w:val="4D050B0A"/>
    <w:rsid w:val="4D17687A"/>
    <w:rsid w:val="4D3F458B"/>
    <w:rsid w:val="4DB9ECE1"/>
    <w:rsid w:val="4DD556ED"/>
    <w:rsid w:val="4F5B8AD4"/>
    <w:rsid w:val="4FBFF74F"/>
    <w:rsid w:val="50176FB9"/>
    <w:rsid w:val="5056FDE8"/>
    <w:rsid w:val="5095D29C"/>
    <w:rsid w:val="50A7EC62"/>
    <w:rsid w:val="50B3169B"/>
    <w:rsid w:val="51140F9F"/>
    <w:rsid w:val="519E88A4"/>
    <w:rsid w:val="520D5B3B"/>
    <w:rsid w:val="521A61A3"/>
    <w:rsid w:val="5313C71D"/>
    <w:rsid w:val="533421FE"/>
    <w:rsid w:val="548F34E2"/>
    <w:rsid w:val="54CF13EB"/>
    <w:rsid w:val="54F22ED4"/>
    <w:rsid w:val="55910EA3"/>
    <w:rsid w:val="55BE5CE0"/>
    <w:rsid w:val="566ACA64"/>
    <w:rsid w:val="567AB328"/>
    <w:rsid w:val="56BD22F8"/>
    <w:rsid w:val="574D4042"/>
    <w:rsid w:val="5AE79351"/>
    <w:rsid w:val="5BC60DE5"/>
    <w:rsid w:val="5BEDC064"/>
    <w:rsid w:val="5C526C4A"/>
    <w:rsid w:val="5CFE19DB"/>
    <w:rsid w:val="5D34E693"/>
    <w:rsid w:val="5D42C64B"/>
    <w:rsid w:val="5DC6B1D5"/>
    <w:rsid w:val="5E90ABAE"/>
    <w:rsid w:val="5F1EFD93"/>
    <w:rsid w:val="605D2941"/>
    <w:rsid w:val="60AF34EE"/>
    <w:rsid w:val="61F10679"/>
    <w:rsid w:val="6362B647"/>
    <w:rsid w:val="6380C7A0"/>
    <w:rsid w:val="6456848F"/>
    <w:rsid w:val="64E1E246"/>
    <w:rsid w:val="64EDA608"/>
    <w:rsid w:val="65D02B39"/>
    <w:rsid w:val="66C4AA97"/>
    <w:rsid w:val="6712A819"/>
    <w:rsid w:val="673239F2"/>
    <w:rsid w:val="6774B7BA"/>
    <w:rsid w:val="67B08E1F"/>
    <w:rsid w:val="67CF2F18"/>
    <w:rsid w:val="6840EFE3"/>
    <w:rsid w:val="69396838"/>
    <w:rsid w:val="697E6E11"/>
    <w:rsid w:val="69FB220D"/>
    <w:rsid w:val="6B862539"/>
    <w:rsid w:val="6E0A208A"/>
    <w:rsid w:val="6E23C862"/>
    <w:rsid w:val="6ECB1001"/>
    <w:rsid w:val="6FA2F050"/>
    <w:rsid w:val="710C79FB"/>
    <w:rsid w:val="716668C2"/>
    <w:rsid w:val="71A35AB8"/>
    <w:rsid w:val="724B6461"/>
    <w:rsid w:val="73861D50"/>
    <w:rsid w:val="738AA0A7"/>
    <w:rsid w:val="7494D2A1"/>
    <w:rsid w:val="74E6AD0E"/>
    <w:rsid w:val="7559D98B"/>
    <w:rsid w:val="75980441"/>
    <w:rsid w:val="75CBAB91"/>
    <w:rsid w:val="75D327D2"/>
    <w:rsid w:val="762DBFCD"/>
    <w:rsid w:val="76C88119"/>
    <w:rsid w:val="773CC70D"/>
    <w:rsid w:val="77553F22"/>
    <w:rsid w:val="77CCC55E"/>
    <w:rsid w:val="780DB325"/>
    <w:rsid w:val="782F0C86"/>
    <w:rsid w:val="785563F6"/>
    <w:rsid w:val="79149488"/>
    <w:rsid w:val="7927FC41"/>
    <w:rsid w:val="79363627"/>
    <w:rsid w:val="799279AF"/>
    <w:rsid w:val="79F4C639"/>
    <w:rsid w:val="7A7E62EC"/>
    <w:rsid w:val="7A936F74"/>
    <w:rsid w:val="7B5937B3"/>
    <w:rsid w:val="7B9C1AFB"/>
    <w:rsid w:val="7C69CD7E"/>
    <w:rsid w:val="7DE7419D"/>
    <w:rsid w:val="7E1D79E8"/>
    <w:rsid w:val="7E2FD546"/>
    <w:rsid w:val="7E72DD29"/>
    <w:rsid w:val="7EBEF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44A24"/>
  <w15:chartTrackingRefBased/>
  <w15:docId w15:val="{3BABC54A-ED7E-4A48-AFA0-F5F216A07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F71C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Heading1">
    <w:name w:val="Heading 1"/>
    <w:next w:val="Normal"/>
    <w:uiPriority w:val="9"/>
    <w:qFormat/>
    <w:rsid w:val="00846429"/>
    <w:pPr>
      <w:keepNext/>
      <w:keepLines/>
      <w:spacing w:after="0"/>
      <w:outlineLvl w:val="0"/>
    </w:pPr>
    <w:rPr>
      <w:rFonts w:ascii="Calibri" w:hAnsi="Calibri" w:eastAsia="Calibri" w:cs="Calibri"/>
      <w:b/>
      <w:color w:val="000000"/>
      <w:kern w:val="2"/>
      <w:sz w:val="28"/>
      <w:lang w:eastAsia="pl-PL"/>
      <w14:ligatures w14:val="standardContextual"/>
    </w:rPr>
  </w:style>
  <w:style w:type="paragraph" w:styleId="Heading2">
    <w:name w:val="Heading 2"/>
    <w:next w:val="Normal"/>
    <w:uiPriority w:val="9"/>
    <w:unhideWhenUsed/>
    <w:qFormat/>
    <w:rsid w:val="00846429"/>
    <w:pPr>
      <w:keepNext/>
      <w:keepLines/>
      <w:numPr>
        <w:ilvl w:val="1"/>
        <w:numId w:val="1"/>
      </w:numPr>
      <w:spacing w:after="196"/>
      <w:ind w:left="10" w:hanging="10"/>
      <w:outlineLvl w:val="1"/>
    </w:pPr>
    <w:rPr>
      <w:rFonts w:ascii="Calibri" w:hAnsi="Calibri" w:eastAsia="Calibri" w:cs="Calibri"/>
      <w:b/>
      <w:color w:val="000000"/>
      <w:kern w:val="2"/>
      <w:sz w:val="25"/>
      <w:lang w:eastAsia="pl-PL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99"/>
    <w:qFormat/>
    <w:rsid w:val="006F71C3"/>
    <w:rPr>
      <w:b/>
      <w:bCs/>
    </w:rPr>
  </w:style>
  <w:style w:type="paragraph" w:styleId="Standard" w:customStyle="1">
    <w:name w:val="Standard"/>
    <w:rsid w:val="00B762A2"/>
    <w:pPr>
      <w:suppressAutoHyphens/>
      <w:autoSpaceDN w:val="0"/>
      <w:textAlignment w:val="baseline"/>
    </w:pPr>
    <w:rPr>
      <w:rFonts w:ascii="Calibri" w:hAnsi="Calibri" w:eastAsia="SimSun" w:cs="F"/>
      <w:kern w:val="3"/>
    </w:rPr>
  </w:style>
  <w:style w:type="table" w:styleId="TableGrid">
    <w:name w:val="Table Grid"/>
    <w:basedOn w:val="TableNormal"/>
    <w:uiPriority w:val="39"/>
    <w:rsid w:val="00B762A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Spacing">
    <w:name w:val="No Spacing"/>
    <w:uiPriority w:val="99"/>
    <w:qFormat/>
    <w:rsid w:val="00053D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Hyperlink">
    <w:name w:val="Hyperlink"/>
    <w:rsid w:val="00053D39"/>
    <w:rPr>
      <w:color w:val="0000FF"/>
      <w:u w:val="single"/>
    </w:rPr>
  </w:style>
  <w:style w:type="character" w:styleId="Strong">
    <w:name w:val="Strong"/>
    <w:uiPriority w:val="22"/>
    <w:qFormat/>
    <w:rsid w:val="00846429"/>
    <w:rPr>
      <w:b/>
      <w:bCs/>
    </w:rPr>
  </w:style>
  <w:style w:type="character" w:styleId="CommentReference">
    <w:name w:val="Comment Reference"/>
    <w:basedOn w:val="DefaultParagraphFont"/>
    <w:uiPriority w:val="99"/>
    <w:semiHidden/>
    <w:unhideWhenUsed/>
    <w:rsid w:val="00C54AFB"/>
    <w:rPr>
      <w:sz w:val="16"/>
      <w:szCs w:val="16"/>
    </w:rPr>
  </w:style>
  <w:style w:type="character" w:styleId="FontStyle42" w:customStyle="1">
    <w:name w:val="Font Style42"/>
    <w:rsid w:val="007A65E2"/>
    <w:rPr>
      <w:rFonts w:ascii="Times New Roman" w:hAnsi="Times New Roman" w:cs="Times New Roman"/>
      <w:b/>
      <w:bCs/>
      <w:sz w:val="22"/>
      <w:szCs w:val="22"/>
    </w:rPr>
  </w:style>
  <w:style w:type="paragraph" w:styleId="Default" w:customStyle="1">
    <w:name w:val="Default"/>
    <w:rsid w:val="00327D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agwekZnak" w:customStyle="1">
    <w:name w:val="Nagłówek Znak"/>
    <w:basedOn w:val="DefaultParagraphFont"/>
    <w:uiPriority w:val="99"/>
    <w:rsid w:val="008D136C"/>
  </w:style>
  <w:style w:type="character" w:styleId="StopkaZnak" w:customStyle="1">
    <w:name w:val="Stopka Znak"/>
    <w:basedOn w:val="DefaultParagraphFont"/>
    <w:uiPriority w:val="99"/>
    <w:rsid w:val="008D136C"/>
  </w:style>
  <w:style w:type="character" w:styleId="TekstprzypisudolnegoZnak" w:customStyle="1">
    <w:name w:val="Tekst przypisu dolnego Znak"/>
    <w:basedOn w:val="DefaultParagraphFont"/>
    <w:semiHidden/>
    <w:rsid w:val="008D136C"/>
    <w:rPr>
      <w:rFonts w:ascii="Arial" w:hAnsi="Arial" w:eastAsia="Times New Roman" w:cs="Times New Roman"/>
      <w:color w:val="000000"/>
      <w:sz w:val="20"/>
      <w:szCs w:val="20"/>
    </w:rPr>
  </w:style>
  <w:style w:type="character" w:styleId="AkapitzlistZnak" w:customStyle="1">
    <w:name w:val="Akapit z listą Znak"/>
    <w:aliases w:val="L1 Znak,Numerowanie Znak,Akapit z listą5 Znak,T_SZ_List Paragraph Znak,normalny tekst Znak,Akapit z listą BS Znak,Kolorowa lista — akcent 11 Znak,Bullet Number Znak,List Paragraph1 Znak,lp1 Znak,List Paragraph2 Znak,lp11 Znak"/>
    <w:locked/>
    <w:rsid w:val="008D136C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Nagwek1Znak" w:customStyle="1">
    <w:name w:val="Nagłówek 1 Znak"/>
    <w:basedOn w:val="DefaultParagraphFont"/>
    <w:uiPriority w:val="9"/>
    <w:rsid w:val="008D136C"/>
    <w:rPr>
      <w:rFonts w:ascii="Calibri" w:hAnsi="Calibri" w:eastAsia="Calibri" w:cs="Calibri"/>
      <w:b/>
      <w:color w:val="000000"/>
      <w:kern w:val="2"/>
      <w:sz w:val="28"/>
      <w:lang w:eastAsia="pl-PL"/>
      <w14:ligatures w14:val="standardContextual"/>
    </w:rPr>
  </w:style>
  <w:style w:type="character" w:styleId="Nagwek2Znak" w:customStyle="1">
    <w:name w:val="Nagłówek 2 Znak"/>
    <w:basedOn w:val="DefaultParagraphFont"/>
    <w:uiPriority w:val="9"/>
    <w:rsid w:val="008D136C"/>
    <w:rPr>
      <w:rFonts w:ascii="Calibri" w:hAnsi="Calibri" w:eastAsia="Calibri" w:cs="Calibri"/>
      <w:b/>
      <w:color w:val="000000"/>
      <w:kern w:val="2"/>
      <w:sz w:val="25"/>
      <w:lang w:eastAsia="pl-PL"/>
      <w14:ligatures w14:val="standardContextual"/>
    </w:rPr>
  </w:style>
  <w:style w:type="character" w:styleId="TekstkomentarzaZnak" w:customStyle="1">
    <w:name w:val="Tekst komentarza Znak"/>
    <w:basedOn w:val="DefaultParagraphFont"/>
    <w:uiPriority w:val="99"/>
    <w:semiHidden/>
    <w:rsid w:val="008D136C"/>
    <w:rPr>
      <w:rFonts w:ascii="Times New Roman" w:hAnsi="Times New Roman" w:eastAsia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obowi_x0105_zywaniado xmlns="ebe2ce25-ce78-4345-a0c9-6bb1c4271db9" xsi:nil="true"/>
    <lcf76f155ced4ddcb4097134ff3c332f xmlns="ebe2ce25-ce78-4345-a0c9-6bb1c4271db9">
      <Terms xmlns="http://schemas.microsoft.com/office/infopath/2007/PartnerControls"/>
    </lcf76f155ced4ddcb4097134ff3c332f>
    <TaxCatchAll xmlns="732bebfc-cd2e-4498-a301-01dcb4569efc" xsi:nil="true"/>
    <Dataobowi_x0105_zywania xmlns="ebe2ce25-ce78-4345-a0c9-6bb1c4271db9" xsi:nil="true"/>
    <L_x002e_p_x002e_ xmlns="ebe2ce25-ce78-4345-a0c9-6bb1c4271db9">1</L_x002e_p_x002e_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27322C173E614BAA6BF9D93AAABD29" ma:contentTypeVersion="21" ma:contentTypeDescription="Utwórz nowy dokument." ma:contentTypeScope="" ma:versionID="9dcd7b8405d129a2eb30654a7949343a">
  <xsd:schema xmlns:xsd="http://www.w3.org/2001/XMLSchema" xmlns:xs="http://www.w3.org/2001/XMLSchema" xmlns:p="http://schemas.microsoft.com/office/2006/metadata/properties" xmlns:ns2="ebe2ce25-ce78-4345-a0c9-6bb1c4271db9" xmlns:ns3="732bebfc-cd2e-4498-a301-01dcb4569efc" targetNamespace="http://schemas.microsoft.com/office/2006/metadata/properties" ma:root="true" ma:fieldsID="a6905aca41f38a7a1481645e5a17af1e" ns2:_="" ns3:_="">
    <xsd:import namespace="ebe2ce25-ce78-4345-a0c9-6bb1c4271db9"/>
    <xsd:import namespace="732bebfc-cd2e-4498-a301-01dcb4569e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L_x002e_p_x002e_" minOccurs="0"/>
                <xsd:element ref="ns2:Dataobowi_x0105_zywania" minOccurs="0"/>
                <xsd:element ref="ns2:Dataobowi_x0105_zywaniado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2ce25-ce78-4345-a0c9-6bb1c4271d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fa83d4e-00d7-453e-aa2b-bf7765b7e4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_x002e_p_x002e_" ma:index="23" nillable="true" ma:displayName="L.p." ma:default="1" ma:format="Dropdown" ma:internalName="L_x002e_p_x002e_" ma:percentage="FALSE">
      <xsd:simpleType>
        <xsd:restriction base="dms:Number"/>
      </xsd:simpleType>
    </xsd:element>
    <xsd:element name="Dataobowi_x0105_zywania" ma:index="24" nillable="true" ma:displayName="Data obowiązywania od" ma:format="DateOnly" ma:internalName="Dataobowi_x0105_zywania">
      <xsd:simpleType>
        <xsd:restriction base="dms:DateTime"/>
      </xsd:simpleType>
    </xsd:element>
    <xsd:element name="Dataobowi_x0105_zywaniado" ma:index="25" nillable="true" ma:displayName="Data obowiązywania do" ma:format="DateOnly" ma:internalName="Dataobowi_x0105_zywaniado">
      <xsd:simpleType>
        <xsd:restriction base="dms:DateTim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bebfc-cd2e-4498-a301-01dcb4569ef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ede85fd-44dc-4191-98ca-ede4a0231930}" ma:internalName="TaxCatchAll" ma:showField="CatchAllData" ma:web="732bebfc-cd2e-4498-a301-01dcb4569e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61A916-F224-46B0-B4DA-0C85D7C3A2F4}">
  <ds:schemaRefs>
    <ds:schemaRef ds:uri="http://schemas.microsoft.com/office/2006/metadata/properties"/>
    <ds:schemaRef ds:uri="http://schemas.microsoft.com/office/infopath/2007/PartnerControls"/>
    <ds:schemaRef ds:uri="ebe2ce25-ce78-4345-a0c9-6bb1c4271db9"/>
    <ds:schemaRef ds:uri="732bebfc-cd2e-4498-a301-01dcb4569efc"/>
  </ds:schemaRefs>
</ds:datastoreItem>
</file>

<file path=customXml/itemProps2.xml><?xml version="1.0" encoding="utf-8"?>
<ds:datastoreItem xmlns:ds="http://schemas.openxmlformats.org/officeDocument/2006/customXml" ds:itemID="{6A35D49E-625D-4B8D-82DC-19540D8348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e2ce25-ce78-4345-a0c9-6bb1c4271db9"/>
    <ds:schemaRef ds:uri="732bebfc-cd2e-4498-a301-01dcb4569e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010A8E-99B2-45C3-B132-80C9E5D9650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Marcin Chudy</cp:lastModifiedBy>
  <cp:revision>5</cp:revision>
  <cp:lastPrinted>2024-07-23T22:40:00Z</cp:lastPrinted>
  <dcterms:created xsi:type="dcterms:W3CDTF">2023-12-13T03:26:00Z</dcterms:created>
  <dcterms:modified xsi:type="dcterms:W3CDTF">2026-04-23T06:40:20Z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0x0101006727322C173E614BAA6BF9D93AAABD29</vt:lpwstr>
  </property>
  <property fmtid="{D5CDD505-2E9C-101B-9397-08002B2CF9AE}" pid="3" name="MediaServiceImageTags">
    <vt:lpwstr/>
  </property>
</Properties>
</file>